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AEF8" w14:textId="29F74E30" w:rsidR="00552E92" w:rsidRDefault="00286AB3" w:rsidP="00286AB3">
      <w:pPr>
        <w:pStyle w:val="Title"/>
        <w:rPr>
          <w:sz w:val="44"/>
          <w:szCs w:val="44"/>
        </w:rPr>
      </w:pPr>
      <w:bookmarkStart w:id="0" w:name="_Hlk481500674"/>
      <w:bookmarkEnd w:id="0"/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7456" behindDoc="0" locked="0" layoutInCell="1" allowOverlap="1" wp14:anchorId="5E63143A" wp14:editId="233CC40E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1219200" cy="1409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aying han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66B">
        <w:t xml:space="preserve">     </w:t>
      </w:r>
      <w:r>
        <w:br w:type="textWrapping" w:clear="all"/>
      </w:r>
      <w:r w:rsidR="00552E92">
        <w:t xml:space="preserve">   </w:t>
      </w:r>
      <w:r w:rsidR="00552E92">
        <w:tab/>
        <w:t xml:space="preserve">   </w:t>
      </w:r>
      <w:r w:rsidR="0040263D" w:rsidRPr="0080766B">
        <w:rPr>
          <w:sz w:val="44"/>
          <w:szCs w:val="44"/>
        </w:rPr>
        <w:t>Larry G. Acklin</w:t>
      </w:r>
      <w:r w:rsidR="0080766B" w:rsidRPr="0080766B">
        <w:rPr>
          <w:sz w:val="44"/>
          <w:szCs w:val="44"/>
        </w:rPr>
        <w:t xml:space="preserve"> </w:t>
      </w:r>
      <w:r w:rsidR="00456469" w:rsidRPr="0080766B">
        <w:rPr>
          <w:sz w:val="44"/>
          <w:szCs w:val="44"/>
        </w:rPr>
        <w:t>F</w:t>
      </w:r>
      <w:r w:rsidR="00552E92">
        <w:rPr>
          <w:sz w:val="44"/>
          <w:szCs w:val="44"/>
        </w:rPr>
        <w:t>uneral homes, inc.</w:t>
      </w:r>
    </w:p>
    <w:p w14:paraId="7783033B" w14:textId="79D16365" w:rsidR="00456469" w:rsidRPr="0080766B" w:rsidRDefault="0051603B" w:rsidP="0051603B">
      <w:pPr>
        <w:pStyle w:val="Title"/>
        <w:ind w:left="2880" w:firstLine="720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552E92">
        <w:rPr>
          <w:sz w:val="44"/>
          <w:szCs w:val="44"/>
        </w:rPr>
        <w:t>newsletter</w:t>
      </w:r>
      <w:r w:rsidR="00E86057">
        <w:rPr>
          <w:sz w:val="44"/>
          <w:szCs w:val="44"/>
        </w:rPr>
        <w:br/>
      </w:r>
      <w:r w:rsidR="00552E92">
        <w:rPr>
          <w:sz w:val="44"/>
          <w:szCs w:val="44"/>
        </w:rPr>
        <w:t xml:space="preserve"> </w:t>
      </w:r>
    </w:p>
    <w:p w14:paraId="791BE1E5" w14:textId="19CE6614" w:rsidR="003115D7" w:rsidRDefault="00D77A24" w:rsidP="003115D7">
      <w:pPr>
        <w:pStyle w:val="Title"/>
        <w:ind w:left="3600" w:firstLine="720"/>
        <w:rPr>
          <w:sz w:val="24"/>
          <w:szCs w:val="24"/>
        </w:rPr>
      </w:pPr>
      <w:bookmarkStart w:id="1" w:name="_Hlk481489908"/>
      <w:bookmarkEnd w:id="1"/>
      <w:r>
        <w:rPr>
          <w:sz w:val="24"/>
          <w:szCs w:val="24"/>
        </w:rPr>
        <w:t xml:space="preserve">  </w:t>
      </w:r>
      <w:r w:rsidR="00AC68F0">
        <w:rPr>
          <w:sz w:val="24"/>
          <w:szCs w:val="24"/>
        </w:rPr>
        <w:t>september</w:t>
      </w:r>
      <w:r w:rsidR="001026FF" w:rsidRPr="00CE2DE2">
        <w:rPr>
          <w:sz w:val="24"/>
          <w:szCs w:val="24"/>
        </w:rPr>
        <w:t xml:space="preserve"> </w:t>
      </w:r>
      <w:r w:rsidR="00363526" w:rsidRPr="00CE2DE2">
        <w:rPr>
          <w:sz w:val="24"/>
          <w:szCs w:val="24"/>
        </w:rPr>
        <w:t>2017</w:t>
      </w:r>
    </w:p>
    <w:p w14:paraId="1E2EBD5F" w14:textId="0223B085" w:rsidR="003115D7" w:rsidRDefault="003115D7" w:rsidP="003115D7">
      <w:pPr>
        <w:pStyle w:val="Title"/>
        <w:ind w:left="3600" w:firstLine="720"/>
        <w:rPr>
          <w:sz w:val="24"/>
          <w:szCs w:val="24"/>
        </w:rPr>
      </w:pPr>
    </w:p>
    <w:p w14:paraId="3C9E5776" w14:textId="503A5C8E" w:rsidR="009173CA" w:rsidRDefault="003115D7" w:rsidP="003115D7">
      <w:pPr>
        <w:rPr>
          <w:sz w:val="24"/>
          <w:szCs w:val="24"/>
        </w:rPr>
      </w:pPr>
      <w:r w:rsidRPr="003115D7">
        <w:rPr>
          <w:sz w:val="24"/>
          <w:szCs w:val="24"/>
        </w:rPr>
        <w:t xml:space="preserve">    Chances are </w:t>
      </w:r>
      <w:r w:rsidRPr="00C57B07">
        <w:rPr>
          <w:b/>
          <w:sz w:val="28"/>
          <w:szCs w:val="28"/>
        </w:rPr>
        <w:t>you</w:t>
      </w:r>
      <w:r w:rsidRPr="003115D7">
        <w:rPr>
          <w:sz w:val="24"/>
          <w:szCs w:val="24"/>
        </w:rPr>
        <w:t xml:space="preserve"> already know the importance of pre-arranging your services. Chances are </w:t>
      </w:r>
      <w:r w:rsidRPr="00C57B07">
        <w:rPr>
          <w:b/>
          <w:sz w:val="28"/>
          <w:szCs w:val="28"/>
        </w:rPr>
        <w:t>you</w:t>
      </w:r>
      <w:r w:rsidRPr="003115D7">
        <w:rPr>
          <w:sz w:val="24"/>
          <w:szCs w:val="24"/>
        </w:rPr>
        <w:t xml:space="preserve"> have already taken the next step and have a pre-arranged funeral contract on </w:t>
      </w:r>
      <w:r>
        <w:rPr>
          <w:sz w:val="24"/>
          <w:szCs w:val="24"/>
        </w:rPr>
        <w:t>file</w:t>
      </w:r>
      <w:r w:rsidR="009E4E32">
        <w:rPr>
          <w:sz w:val="24"/>
          <w:szCs w:val="24"/>
        </w:rPr>
        <w:t xml:space="preserve"> with Larry G. Acklin Funeral Home</w:t>
      </w:r>
      <w:r>
        <w:rPr>
          <w:sz w:val="24"/>
          <w:szCs w:val="24"/>
        </w:rPr>
        <w:t>. But, what about your mother? What</w:t>
      </w:r>
      <w:r w:rsidR="009173CA">
        <w:rPr>
          <w:sz w:val="24"/>
          <w:szCs w:val="24"/>
        </w:rPr>
        <w:t xml:space="preserve"> about your father? </w:t>
      </w:r>
      <w:r w:rsidR="00C57B07">
        <w:rPr>
          <w:sz w:val="24"/>
          <w:szCs w:val="24"/>
        </w:rPr>
        <w:t xml:space="preserve">Or your adult children? How about your brothers and sisters? </w:t>
      </w:r>
      <w:r w:rsidR="009173CA">
        <w:rPr>
          <w:sz w:val="24"/>
          <w:szCs w:val="24"/>
        </w:rPr>
        <w:t xml:space="preserve"> Well, you </w:t>
      </w:r>
      <w:r w:rsidR="00155659">
        <w:rPr>
          <w:sz w:val="24"/>
          <w:szCs w:val="24"/>
        </w:rPr>
        <w:t xml:space="preserve">may </w:t>
      </w:r>
      <w:r w:rsidR="009173CA">
        <w:rPr>
          <w:sz w:val="24"/>
          <w:szCs w:val="24"/>
        </w:rPr>
        <w:t>even say “They’ve got insurance if anything ever happened to them.” Well, that may be true</w:t>
      </w:r>
      <w:r w:rsidR="00E949D9">
        <w:rPr>
          <w:sz w:val="24"/>
          <w:szCs w:val="24"/>
        </w:rPr>
        <w:t>,</w:t>
      </w:r>
      <w:r w:rsidR="009173CA">
        <w:rPr>
          <w:sz w:val="24"/>
          <w:szCs w:val="24"/>
        </w:rPr>
        <w:t xml:space="preserve"> but are you</w:t>
      </w:r>
      <w:r w:rsidR="00C57B07">
        <w:rPr>
          <w:sz w:val="24"/>
          <w:szCs w:val="24"/>
        </w:rPr>
        <w:t xml:space="preserve"> </w:t>
      </w:r>
      <w:r w:rsidR="009173CA">
        <w:rPr>
          <w:sz w:val="24"/>
          <w:szCs w:val="24"/>
        </w:rPr>
        <w:t xml:space="preserve">interesting in </w:t>
      </w:r>
      <w:r w:rsidR="009173CA" w:rsidRPr="00C57B07">
        <w:rPr>
          <w:b/>
          <w:sz w:val="28"/>
          <w:szCs w:val="28"/>
        </w:rPr>
        <w:t>SAVING MONEY???</w:t>
      </w:r>
      <w:r w:rsidR="00C57B07">
        <w:rPr>
          <w:sz w:val="24"/>
          <w:szCs w:val="24"/>
        </w:rPr>
        <w:tab/>
      </w:r>
      <w:r w:rsidR="00C57B07">
        <w:rPr>
          <w:sz w:val="24"/>
          <w:szCs w:val="24"/>
        </w:rPr>
        <w:tab/>
      </w:r>
      <w:r w:rsidR="00C57B07">
        <w:rPr>
          <w:sz w:val="24"/>
          <w:szCs w:val="24"/>
        </w:rPr>
        <w:tab/>
      </w:r>
      <w:r w:rsidR="009173CA">
        <w:rPr>
          <w:sz w:val="24"/>
          <w:szCs w:val="24"/>
        </w:rPr>
        <w:t xml:space="preserve"> </w:t>
      </w:r>
    </w:p>
    <w:p w14:paraId="382BA1BA" w14:textId="4BB12C37" w:rsidR="002612BE" w:rsidRDefault="00C57B07" w:rsidP="003115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CBD">
        <w:rPr>
          <w:sz w:val="24"/>
          <w:szCs w:val="24"/>
        </w:rPr>
        <w:t xml:space="preserve">  </w:t>
      </w:r>
      <w:r w:rsidR="004C10E0"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E20C469" wp14:editId="6A1BA1AB">
            <wp:extent cx="1200150" cy="685800"/>
            <wp:effectExtent l="0" t="0" r="0" b="0"/>
            <wp:docPr id="3" name="Picture 3" descr="http://www.free-clipart-pictures.net/free_clipart/money_clipart/money_clipart_bankn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-clipart-pictures.net/free_clipart/money_clipart/money_clipart_banknot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2BE">
        <w:rPr>
          <w:sz w:val="24"/>
          <w:szCs w:val="24"/>
        </w:rPr>
        <w:tab/>
      </w:r>
      <w:r w:rsidR="000B1CB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3F35CF5E" wp14:editId="7BB30300">
            <wp:extent cx="1314450" cy="666750"/>
            <wp:effectExtent l="0" t="0" r="0" b="0"/>
            <wp:docPr id="1" name="Picture 1" descr="http://clipart-library.com/data_images/156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data_images/1566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2BE">
        <w:rPr>
          <w:sz w:val="24"/>
          <w:szCs w:val="24"/>
        </w:rPr>
        <w:tab/>
      </w:r>
      <w:r w:rsidR="000B1CBD"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74E4ECE6" wp14:editId="0D6122AD">
            <wp:extent cx="1200150" cy="685800"/>
            <wp:effectExtent l="0" t="0" r="0" b="0"/>
            <wp:docPr id="5" name="Picture 5" descr="http://www.free-clipart-pictures.net/free_clipart/money_clipart/money_clipart_bankn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-clipart-pictures.net/free_clipart/money_clipart/money_clipart_banknot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2BE">
        <w:rPr>
          <w:sz w:val="24"/>
          <w:szCs w:val="24"/>
        </w:rPr>
        <w:tab/>
      </w:r>
      <w:r w:rsidR="002612BE">
        <w:rPr>
          <w:sz w:val="24"/>
          <w:szCs w:val="24"/>
        </w:rPr>
        <w:tab/>
      </w:r>
    </w:p>
    <w:p w14:paraId="19BADD54" w14:textId="7AF8FE73" w:rsidR="00D65784" w:rsidRPr="00D65784" w:rsidRDefault="009173CA" w:rsidP="00C57B0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Pre-arranging your services </w:t>
      </w:r>
      <w:r w:rsidR="00155659" w:rsidRPr="00155659">
        <w:rPr>
          <w:b/>
          <w:i/>
          <w:sz w:val="24"/>
          <w:szCs w:val="24"/>
        </w:rPr>
        <w:t>today</w:t>
      </w:r>
      <w:r w:rsidR="00155659">
        <w:rPr>
          <w:sz w:val="24"/>
          <w:szCs w:val="24"/>
        </w:rPr>
        <w:t xml:space="preserve"> allows you to save money…</w:t>
      </w:r>
      <w:r w:rsidR="00155659" w:rsidRPr="00C57B07">
        <w:rPr>
          <w:b/>
          <w:sz w:val="28"/>
          <w:szCs w:val="28"/>
        </w:rPr>
        <w:t>How</w:t>
      </w:r>
      <w:r w:rsidR="00C57B07">
        <w:rPr>
          <w:b/>
          <w:sz w:val="28"/>
          <w:szCs w:val="28"/>
        </w:rPr>
        <w:t xml:space="preserve"> so</w:t>
      </w:r>
      <w:r w:rsidR="00C57B07" w:rsidRPr="00C57B07">
        <w:rPr>
          <w:b/>
          <w:sz w:val="28"/>
          <w:szCs w:val="28"/>
        </w:rPr>
        <w:t>????</w:t>
      </w:r>
      <w:r w:rsidR="00C57B07">
        <w:rPr>
          <w:b/>
          <w:sz w:val="28"/>
          <w:szCs w:val="28"/>
        </w:rPr>
        <w:t xml:space="preserve">  </w:t>
      </w:r>
      <w:r w:rsidR="00D8003F">
        <w:rPr>
          <w:sz w:val="24"/>
          <w:szCs w:val="24"/>
        </w:rPr>
        <w:t xml:space="preserve">So glad </w:t>
      </w:r>
      <w:r w:rsidR="00155659">
        <w:rPr>
          <w:sz w:val="24"/>
          <w:szCs w:val="24"/>
        </w:rPr>
        <w:t>you asked!!</w:t>
      </w:r>
      <w:r w:rsidR="00C57B07">
        <w:rPr>
          <w:sz w:val="24"/>
          <w:szCs w:val="24"/>
        </w:rPr>
        <w:t xml:space="preserve"> </w:t>
      </w:r>
      <w:r>
        <w:rPr>
          <w:sz w:val="24"/>
          <w:szCs w:val="24"/>
        </w:rPr>
        <w:t>Funeral industry statistics show that a basic traditional funeral service can cost anywhere from $5000.00 - $9000.00, depending on the type of casket, outer burial containers, cemetery charges, and other se</w:t>
      </w:r>
      <w:r w:rsidR="00C57B07">
        <w:rPr>
          <w:sz w:val="24"/>
          <w:szCs w:val="24"/>
        </w:rPr>
        <w:t>rvices selected. Pre-arranging</w:t>
      </w:r>
      <w:r>
        <w:rPr>
          <w:sz w:val="24"/>
          <w:szCs w:val="24"/>
        </w:rPr>
        <w:t xml:space="preserve"> allows </w:t>
      </w:r>
      <w:r w:rsidR="00D8003F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to </w:t>
      </w:r>
      <w:r w:rsidRPr="00C57B07">
        <w:rPr>
          <w:b/>
          <w:i/>
          <w:sz w:val="24"/>
          <w:szCs w:val="24"/>
        </w:rPr>
        <w:t>customize</w:t>
      </w:r>
      <w:r>
        <w:rPr>
          <w:sz w:val="24"/>
          <w:szCs w:val="24"/>
        </w:rPr>
        <w:t xml:space="preserve"> </w:t>
      </w:r>
      <w:r w:rsidR="00D8003F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funeral exactly like you want it. Just like anything else, funeral costs </w:t>
      </w:r>
      <w:r w:rsidR="00D8003F">
        <w:rPr>
          <w:sz w:val="24"/>
          <w:szCs w:val="24"/>
        </w:rPr>
        <w:t xml:space="preserve">tend to rise. </w:t>
      </w:r>
      <w:r w:rsidR="00155659">
        <w:rPr>
          <w:sz w:val="24"/>
          <w:szCs w:val="24"/>
        </w:rPr>
        <w:t>However, when you pre-arrange</w:t>
      </w:r>
      <w:r>
        <w:rPr>
          <w:sz w:val="24"/>
          <w:szCs w:val="24"/>
        </w:rPr>
        <w:t xml:space="preserve"> </w:t>
      </w:r>
      <w:r w:rsidRPr="00C57B07">
        <w:rPr>
          <w:b/>
          <w:i/>
          <w:sz w:val="24"/>
          <w:szCs w:val="24"/>
        </w:rPr>
        <w:t>today,</w:t>
      </w:r>
      <w:r>
        <w:rPr>
          <w:sz w:val="24"/>
          <w:szCs w:val="24"/>
        </w:rPr>
        <w:t xml:space="preserve"> the contract </w:t>
      </w:r>
      <w:r w:rsidRPr="00155659">
        <w:rPr>
          <w:b/>
          <w:i/>
          <w:sz w:val="24"/>
          <w:szCs w:val="24"/>
        </w:rPr>
        <w:t>locks</w:t>
      </w:r>
      <w:r>
        <w:rPr>
          <w:sz w:val="24"/>
          <w:szCs w:val="24"/>
        </w:rPr>
        <w:t xml:space="preserve"> in the </w:t>
      </w:r>
      <w:r w:rsidR="00155659">
        <w:rPr>
          <w:sz w:val="24"/>
          <w:szCs w:val="24"/>
        </w:rPr>
        <w:t xml:space="preserve">cost </w:t>
      </w:r>
      <w:r w:rsidRPr="009173CA">
        <w:rPr>
          <w:b/>
          <w:i/>
          <w:sz w:val="24"/>
          <w:szCs w:val="24"/>
        </w:rPr>
        <w:t>at today’s price</w:t>
      </w:r>
      <w:r w:rsidR="00C57B07">
        <w:rPr>
          <w:b/>
          <w:i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 w:rsidR="00C75A15">
        <w:rPr>
          <w:sz w:val="24"/>
          <w:szCs w:val="24"/>
        </w:rPr>
        <w:t>The cost of</w:t>
      </w:r>
      <w:r w:rsidR="00D65784">
        <w:rPr>
          <w:sz w:val="24"/>
          <w:szCs w:val="24"/>
        </w:rPr>
        <w:t xml:space="preserve"> a </w:t>
      </w:r>
      <w:r w:rsidR="00C57B07">
        <w:rPr>
          <w:sz w:val="24"/>
          <w:szCs w:val="24"/>
        </w:rPr>
        <w:t>funeral service ten years from now will</w:t>
      </w:r>
      <w:r w:rsidR="00D65784">
        <w:rPr>
          <w:sz w:val="24"/>
          <w:szCs w:val="24"/>
        </w:rPr>
        <w:t xml:space="preserve"> most like</w:t>
      </w:r>
      <w:r w:rsidR="00C71BAB">
        <w:rPr>
          <w:sz w:val="24"/>
          <w:szCs w:val="24"/>
        </w:rPr>
        <w:t>ly</w:t>
      </w:r>
      <w:r w:rsidR="00D65784">
        <w:rPr>
          <w:sz w:val="24"/>
          <w:szCs w:val="24"/>
        </w:rPr>
        <w:t xml:space="preserve"> increase </w:t>
      </w:r>
      <w:r w:rsidR="00C57B07">
        <w:rPr>
          <w:sz w:val="24"/>
          <w:szCs w:val="24"/>
        </w:rPr>
        <w:t xml:space="preserve">approximately 40% or more. </w:t>
      </w:r>
      <w:r w:rsidR="00C57B07" w:rsidRPr="00D65784">
        <w:rPr>
          <w:b/>
          <w:i/>
          <w:sz w:val="24"/>
          <w:szCs w:val="24"/>
        </w:rPr>
        <w:t xml:space="preserve">That’s where your savings come in. </w:t>
      </w:r>
      <w:r w:rsidR="00D8003F" w:rsidRPr="00D65784">
        <w:rPr>
          <w:sz w:val="24"/>
          <w:szCs w:val="24"/>
        </w:rPr>
        <w:br/>
      </w:r>
      <w:r w:rsidR="00D8003F">
        <w:rPr>
          <w:sz w:val="24"/>
          <w:szCs w:val="24"/>
        </w:rPr>
        <w:br/>
      </w:r>
      <w:r w:rsidR="00D65784">
        <w:rPr>
          <w:b/>
          <w:i/>
          <w:sz w:val="24"/>
          <w:szCs w:val="24"/>
        </w:rPr>
        <w:t xml:space="preserve">      </w:t>
      </w:r>
      <w:r w:rsidR="0030038A" w:rsidRPr="00D65784">
        <w:rPr>
          <w:b/>
          <w:i/>
          <w:sz w:val="24"/>
          <w:szCs w:val="24"/>
        </w:rPr>
        <w:t xml:space="preserve">A minimum payment of $25.00 per month will lock in your preneed contract!!! </w:t>
      </w:r>
    </w:p>
    <w:p w14:paraId="7193371E" w14:textId="735941E4" w:rsidR="005A53B4" w:rsidRDefault="00B92C1F" w:rsidP="00C57B07">
      <w:pPr>
        <w:rPr>
          <w:b/>
          <w:sz w:val="24"/>
          <w:szCs w:val="24"/>
        </w:rPr>
      </w:pPr>
      <w:r>
        <w:rPr>
          <w:sz w:val="24"/>
          <w:szCs w:val="24"/>
        </w:rPr>
        <w:t>Call our office today</w:t>
      </w:r>
      <w:r w:rsidR="0030038A">
        <w:rPr>
          <w:sz w:val="24"/>
          <w:szCs w:val="24"/>
        </w:rPr>
        <w:t xml:space="preserve"> to make an appointment to sit down and talk with one of our funeral director</w:t>
      </w:r>
      <w:r w:rsidR="00517C6B">
        <w:rPr>
          <w:sz w:val="24"/>
          <w:szCs w:val="24"/>
        </w:rPr>
        <w:t>s</w:t>
      </w:r>
      <w:r w:rsidR="0030038A">
        <w:rPr>
          <w:sz w:val="24"/>
          <w:szCs w:val="24"/>
        </w:rPr>
        <w:t xml:space="preserve">. </w:t>
      </w:r>
      <w:r w:rsidR="009E4E32">
        <w:rPr>
          <w:sz w:val="24"/>
          <w:szCs w:val="24"/>
        </w:rPr>
        <w:t xml:space="preserve">     </w:t>
      </w:r>
      <w:r w:rsidR="009E4E32">
        <w:rPr>
          <w:sz w:val="24"/>
          <w:szCs w:val="24"/>
        </w:rPr>
        <w:tab/>
      </w:r>
      <w:r w:rsidR="009E4E32">
        <w:rPr>
          <w:sz w:val="24"/>
          <w:szCs w:val="24"/>
        </w:rPr>
        <w:tab/>
      </w:r>
      <w:r w:rsidR="009E4E32">
        <w:rPr>
          <w:sz w:val="24"/>
          <w:szCs w:val="24"/>
        </w:rPr>
        <w:tab/>
      </w:r>
      <w:r w:rsidR="000B1CBD">
        <w:rPr>
          <w:sz w:val="24"/>
          <w:szCs w:val="24"/>
        </w:rPr>
        <w:t xml:space="preserve">          </w:t>
      </w:r>
      <w:r w:rsidR="0030038A" w:rsidRPr="009E4E32">
        <w:rPr>
          <w:b/>
          <w:i/>
          <w:sz w:val="28"/>
          <w:szCs w:val="28"/>
        </w:rPr>
        <w:t>Your family will be glad you did!</w:t>
      </w:r>
      <w:r w:rsidR="0030038A">
        <w:rPr>
          <w:sz w:val="24"/>
          <w:szCs w:val="24"/>
        </w:rPr>
        <w:t xml:space="preserve"> </w:t>
      </w:r>
      <w:r w:rsidR="00C57B07">
        <w:rPr>
          <w:sz w:val="24"/>
          <w:szCs w:val="24"/>
        </w:rPr>
        <w:t xml:space="preserve"> </w:t>
      </w:r>
    </w:p>
    <w:p w14:paraId="3F710D2A" w14:textId="77777777" w:rsidR="009E4E32" w:rsidRDefault="009E4E32" w:rsidP="00DC044B">
      <w:pPr>
        <w:pStyle w:val="Title"/>
        <w:rPr>
          <w:b w:val="0"/>
          <w:sz w:val="24"/>
          <w:szCs w:val="24"/>
        </w:rPr>
      </w:pPr>
    </w:p>
    <w:p w14:paraId="4DBEDFC7" w14:textId="65B72E1D" w:rsidR="00DC044B" w:rsidRDefault="00DC044B" w:rsidP="00DC044B">
      <w:pPr>
        <w:pStyle w:val="Title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99E29A" wp14:editId="7FE00BEF">
                <wp:simplePos x="0" y="0"/>
                <wp:positionH relativeFrom="column">
                  <wp:posOffset>171450</wp:posOffset>
                </wp:positionH>
                <wp:positionV relativeFrom="paragraph">
                  <wp:posOffset>43179</wp:posOffset>
                </wp:positionV>
                <wp:extent cx="6448425" cy="1114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04B09" w14:textId="4DFB0B08" w:rsidR="00DC044B" w:rsidRPr="00AA0005" w:rsidRDefault="00DC044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A0005" w:rsidRPr="00AA000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0005"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AA0005" w:rsidRPr="00AA000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0005" w:rsidRPr="00AA0005">
                              <w:rPr>
                                <w:b/>
                                <w:sz w:val="32"/>
                                <w:szCs w:val="32"/>
                              </w:rPr>
                              <w:t>IS YOUR FAMILY PROTECTED??</w:t>
                            </w:r>
                            <w:r w:rsidR="00AA0005" w:rsidRPr="00AA000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2E30EF8" w14:textId="66652D46" w:rsidR="00AA0005" w:rsidRPr="0073304F" w:rsidRDefault="00AA000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3304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If your family were to experience a loss of a loved one today, would you have enough burial insurance to cover the funeral expenses? If the answer is </w:t>
                            </w:r>
                            <w:r w:rsidRPr="0073304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</w:t>
                            </w:r>
                            <w:r w:rsidRPr="0073304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please call our office today to discuss burial insurance or pre-arranging your services.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9E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3.4pt;width:507.75pt;height:8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" fillcolor="white [3201]" strokeweight=".5pt">
                <v:textbox>
                  <w:txbxContent>
                    <w:p w14:paraId="38E04B09" w14:textId="4DFB0B08" w:rsidR="00DC044B" w:rsidRPr="00AA0005" w:rsidRDefault="00DC044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AA0005" w:rsidRPr="00AA000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A0005"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 w:rsidR="00AA0005" w:rsidRPr="00AA000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A0005" w:rsidRPr="00AA0005">
                        <w:rPr>
                          <w:b/>
                          <w:sz w:val="32"/>
                          <w:szCs w:val="32"/>
                        </w:rPr>
                        <w:t>IS YOUR FAMILY PROTECTED??</w:t>
                      </w:r>
                      <w:r w:rsidR="00AA0005" w:rsidRPr="00AA0005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32E30EF8" w14:textId="66652D46" w:rsidR="00AA0005" w:rsidRPr="0073304F" w:rsidRDefault="00AA000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73304F">
                        <w:rPr>
                          <w:i/>
                          <w:sz w:val="22"/>
                          <w:szCs w:val="22"/>
                        </w:rPr>
                        <w:t xml:space="preserve">If your family were to experience a loss of a loved one today, would you have enough burial insurance to cover the funeral expenses? If the answer is </w:t>
                      </w:r>
                      <w:r w:rsidRPr="0073304F">
                        <w:rPr>
                          <w:b/>
                          <w:i/>
                          <w:sz w:val="22"/>
                          <w:szCs w:val="22"/>
                        </w:rPr>
                        <w:t>NO</w:t>
                      </w:r>
                      <w:r w:rsidRPr="0073304F">
                        <w:rPr>
                          <w:i/>
                          <w:sz w:val="22"/>
                          <w:szCs w:val="22"/>
                        </w:rPr>
                        <w:t xml:space="preserve">, please call our office today to discuss burial insurance or pre-arranging your services.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24"/>
          <w:szCs w:val="24"/>
        </w:rPr>
        <w:t xml:space="preserve">    </w:t>
      </w:r>
    </w:p>
    <w:p w14:paraId="2EFFB45D" w14:textId="22B71E6A" w:rsidR="00DC044B" w:rsidRDefault="00DC044B" w:rsidP="00DC044B">
      <w:pPr>
        <w:pStyle w:val="Title"/>
        <w:rPr>
          <w:b w:val="0"/>
          <w:sz w:val="24"/>
          <w:szCs w:val="24"/>
        </w:rPr>
      </w:pPr>
    </w:p>
    <w:p w14:paraId="469D36FE" w14:textId="77777777" w:rsidR="00DC044B" w:rsidRDefault="00DC044B" w:rsidP="001443B2">
      <w:pPr>
        <w:pStyle w:val="Title"/>
        <w:ind w:firstLine="720"/>
        <w:rPr>
          <w:b w:val="0"/>
          <w:sz w:val="24"/>
          <w:szCs w:val="24"/>
        </w:rPr>
      </w:pPr>
    </w:p>
    <w:p w14:paraId="041F1B74" w14:textId="0C31797B" w:rsidR="00DC044B" w:rsidRDefault="00DC044B" w:rsidP="001443B2">
      <w:pPr>
        <w:pStyle w:val="Title"/>
        <w:ind w:firstLine="720"/>
        <w:rPr>
          <w:b w:val="0"/>
          <w:sz w:val="24"/>
          <w:szCs w:val="24"/>
        </w:rPr>
      </w:pPr>
    </w:p>
    <w:p w14:paraId="610E11D6" w14:textId="77777777" w:rsidR="00DC044B" w:rsidRDefault="00DC044B" w:rsidP="001443B2">
      <w:pPr>
        <w:pStyle w:val="Title"/>
        <w:ind w:firstLine="720"/>
        <w:rPr>
          <w:b w:val="0"/>
          <w:sz w:val="24"/>
          <w:szCs w:val="24"/>
        </w:rPr>
      </w:pPr>
    </w:p>
    <w:p w14:paraId="6DC0BC3B" w14:textId="02A018FD" w:rsidR="005A53B4" w:rsidRDefault="005A53B4" w:rsidP="001443B2">
      <w:pPr>
        <w:pStyle w:val="Title"/>
        <w:ind w:firstLine="720"/>
        <w:rPr>
          <w:b w:val="0"/>
          <w:sz w:val="24"/>
          <w:szCs w:val="24"/>
        </w:rPr>
      </w:pPr>
    </w:p>
    <w:p w14:paraId="52EB5622" w14:textId="01FB4E72" w:rsidR="00611472" w:rsidRDefault="00611472" w:rsidP="001443B2">
      <w:pPr>
        <w:pStyle w:val="Title"/>
        <w:ind w:firstLine="720"/>
        <w:rPr>
          <w:b w:val="0"/>
          <w:sz w:val="24"/>
          <w:szCs w:val="24"/>
        </w:rPr>
      </w:pPr>
    </w:p>
    <w:p w14:paraId="20FD2902" w14:textId="2B1AF10B" w:rsidR="008E25C8" w:rsidRDefault="008E25C8" w:rsidP="001443B2">
      <w:pPr>
        <w:pStyle w:val="Title"/>
        <w:ind w:firstLine="720"/>
        <w:rPr>
          <w:b w:val="0"/>
          <w:sz w:val="24"/>
          <w:szCs w:val="24"/>
        </w:rPr>
      </w:pPr>
    </w:p>
    <w:p w14:paraId="10E3ADA8" w14:textId="71516DFA" w:rsidR="001553B1" w:rsidRPr="001553B1" w:rsidRDefault="00124EFD" w:rsidP="001553B1">
      <w:pPr>
        <w:pStyle w:val="Title"/>
        <w:rPr>
          <w:rFonts w:ascii="Helvetica" w:eastAsia="Times New Roman" w:hAnsi="Helvetica" w:cs="Times New Roman"/>
          <w:i/>
          <w:color w:val="000000"/>
          <w:kern w:val="0"/>
          <w:sz w:val="24"/>
          <w:szCs w:val="24"/>
          <w:lang w:eastAsia="en-US"/>
          <w14:ligatures w14:val="none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AC3AC" wp14:editId="0C99390E">
                <wp:simplePos x="0" y="0"/>
                <wp:positionH relativeFrom="column">
                  <wp:posOffset>9525</wp:posOffset>
                </wp:positionH>
                <wp:positionV relativeFrom="paragraph">
                  <wp:posOffset>-17145</wp:posOffset>
                </wp:positionV>
                <wp:extent cx="3467100" cy="785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5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97D93" w14:textId="1CB20389" w:rsidR="00CB312E" w:rsidRPr="008D24AB" w:rsidRDefault="00F95CF6" w:rsidP="00CB312E">
                            <w:pPr>
                              <w:rPr>
                                <w:i/>
                              </w:rPr>
                            </w:pPr>
                            <w:r w:rsidRPr="00CB31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GET TO KNOW </w:t>
                            </w:r>
                            <w:r w:rsidR="00F02D2B" w:rsidRPr="00CB31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="00126C59" w:rsidRPr="00CB31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FUNERAL </w:t>
                            </w:r>
                            <w:r w:rsidR="00126C59">
                              <w:rPr>
                                <w:b/>
                                <w:sz w:val="22"/>
                                <w:szCs w:val="22"/>
                              </w:rPr>
                              <w:t>DIRECTOR</w:t>
                            </w:r>
                            <w:r w:rsidR="000D3E0A" w:rsidRPr="00CB312E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CB312E">
                              <w:t xml:space="preserve">       </w:t>
                            </w:r>
                            <w:r w:rsidR="000D3E0A">
                              <w:t xml:space="preserve"> </w:t>
                            </w:r>
                            <w:r w:rsidR="006A68A7">
                              <w:t xml:space="preserve">              </w:t>
                            </w:r>
                            <w:r w:rsidR="006A68A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Mr. Andre’ D. Acklin</w:t>
                            </w:r>
                          </w:p>
                          <w:p w14:paraId="4268762E" w14:textId="6DED0A33" w:rsidR="00B416CD" w:rsidRDefault="008E25C8" w:rsidP="00CB312E">
                            <w:r>
                              <w:t>Mr. Andre’ D. Acklin has been working in and around the funeral busine</w:t>
                            </w:r>
                            <w:r w:rsidR="00924238">
                              <w:t xml:space="preserve">ss since the </w:t>
                            </w:r>
                            <w:bookmarkStart w:id="2" w:name="_GoBack"/>
                            <w:bookmarkEnd w:id="2"/>
                            <w:r w:rsidR="008B7B42">
                              <w:t>age of 16</w:t>
                            </w:r>
                            <w:r>
                              <w:t>. He</w:t>
                            </w:r>
                            <w:r w:rsidR="00DA4C17">
                              <w:t xml:space="preserve"> later</w:t>
                            </w:r>
                            <w:r>
                              <w:t xml:space="preserve"> obtained his funeral director license in</w:t>
                            </w:r>
                            <w:r w:rsidR="00DA4C17">
                              <w:t xml:space="preserve"> 1997. </w:t>
                            </w:r>
                          </w:p>
                          <w:p w14:paraId="10D9CC4C" w14:textId="304D6EE3" w:rsidR="009A3E83" w:rsidRPr="00AF2BA5" w:rsidRDefault="00AF2BA5" w:rsidP="00AF2BA5">
                            <w:pPr>
                              <w:pStyle w:val="NoSpacing"/>
                              <w:ind w:firstLine="720"/>
                            </w:pPr>
                            <w:r>
                              <w:t>***</w:t>
                            </w:r>
                            <w:r w:rsidR="00CB312E" w:rsidRPr="00E86057">
                              <w:rPr>
                                <w:b/>
                              </w:rPr>
                              <w:t>********FUN FACTS</w:t>
                            </w:r>
                            <w:r w:rsidR="00E86057" w:rsidRPr="00E86057">
                              <w:rPr>
                                <w:b/>
                              </w:rPr>
                              <w:t>*************</w:t>
                            </w:r>
                            <w:r w:rsidR="00246F6C">
                              <w:br/>
                            </w:r>
                            <w:r w:rsidR="00CB312E" w:rsidRPr="00AF2BA5">
                              <w:rPr>
                                <w:b/>
                              </w:rPr>
                              <w:t>Born</w:t>
                            </w:r>
                            <w:r w:rsidR="00CB312E" w:rsidRPr="00AF2BA5">
                              <w:t xml:space="preserve">:  </w:t>
                            </w:r>
                            <w:r w:rsidR="008E25C8">
                              <w:t xml:space="preserve">June 30, 1968 </w:t>
                            </w:r>
                            <w:r w:rsidR="003F09F0" w:rsidRPr="00AF2BA5">
                              <w:t>in Conway, AR</w:t>
                            </w:r>
                            <w:r w:rsidR="005E7D01" w:rsidRPr="00AF2BA5">
                              <w:br/>
                            </w:r>
                            <w:r w:rsidR="005E7D01" w:rsidRPr="00AF2BA5">
                              <w:br/>
                            </w:r>
                            <w:r w:rsidR="005E7D01" w:rsidRPr="00AF2BA5">
                              <w:rPr>
                                <w:b/>
                              </w:rPr>
                              <w:t>Education</w:t>
                            </w:r>
                            <w:r w:rsidR="005E7D01" w:rsidRPr="00AF2BA5">
                              <w:t xml:space="preserve">: </w:t>
                            </w:r>
                            <w:r w:rsidR="00DA4C17">
                              <w:t>1986 graduate of Conway High School; 1992 graduate of the University of Central Arkansas with a Bachelor of Science degree in Sociology and minor in Special Education</w:t>
                            </w:r>
                          </w:p>
                          <w:p w14:paraId="7F07A961" w14:textId="06B6F7E0" w:rsidR="00AF2BA5" w:rsidRPr="00AF2BA5" w:rsidRDefault="002416B4" w:rsidP="00AF2BA5">
                            <w:pPr>
                              <w:pStyle w:val="NoSpacing"/>
                            </w:pPr>
                            <w:r w:rsidRPr="00AF2BA5">
                              <w:br/>
                            </w:r>
                            <w:r w:rsidR="008E25C8">
                              <w:rPr>
                                <w:b/>
                              </w:rPr>
                              <w:t>Son</w:t>
                            </w:r>
                            <w:r w:rsidR="009A3E83" w:rsidRPr="00AF2BA5">
                              <w:rPr>
                                <w:b/>
                              </w:rPr>
                              <w:t xml:space="preserve"> of</w:t>
                            </w:r>
                            <w:r w:rsidR="009A3E83" w:rsidRPr="00AF2BA5">
                              <w:t xml:space="preserve">: </w:t>
                            </w:r>
                            <w:r w:rsidR="008E25C8">
                              <w:t xml:space="preserve">Larry G. and Ernestine (Henderson) Acklin </w:t>
                            </w:r>
                            <w:r w:rsidR="00CB312E" w:rsidRPr="00AF2BA5">
                              <w:br/>
                            </w:r>
                            <w:r w:rsidR="00CB312E" w:rsidRPr="00AF2BA5">
                              <w:br/>
                            </w:r>
                            <w:r w:rsidR="008E25C8">
                              <w:rPr>
                                <w:b/>
                                <w:i/>
                              </w:rPr>
                              <w:t>Sibling</w:t>
                            </w:r>
                            <w:r w:rsidR="00466937" w:rsidRPr="00AF2BA5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466937" w:rsidRPr="00AF2BA5">
                              <w:rPr>
                                <w:i/>
                              </w:rPr>
                              <w:t xml:space="preserve"> </w:t>
                            </w:r>
                            <w:r w:rsidR="008E25C8">
                              <w:rPr>
                                <w:i/>
                              </w:rPr>
                              <w:t xml:space="preserve">Twyla L. Acklin-Wyrick </w:t>
                            </w:r>
                          </w:p>
                          <w:p w14:paraId="11BEF183" w14:textId="3B031C4D" w:rsidR="00CB312E" w:rsidRPr="00AF2BA5" w:rsidRDefault="00CB312E" w:rsidP="009A3E83">
                            <w:pPr>
                              <w:pStyle w:val="NoSpacing"/>
                            </w:pPr>
                          </w:p>
                          <w:p w14:paraId="4ABC25EA" w14:textId="1C08CD1E" w:rsidR="00CB312E" w:rsidRPr="00AF2BA5" w:rsidRDefault="00CB31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2BA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Marri</w:t>
                            </w:r>
                            <w:r w:rsidR="00466937" w:rsidRPr="00AF2BA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ed to</w:t>
                            </w:r>
                            <w:r w:rsidR="00466937" w:rsidRPr="00AF2BA5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A4C17">
                              <w:rPr>
                                <w:sz w:val="22"/>
                                <w:szCs w:val="22"/>
                              </w:rPr>
                              <w:t xml:space="preserve">Sharon Young </w:t>
                            </w:r>
                            <w:r w:rsidR="008E25C8">
                              <w:rPr>
                                <w:sz w:val="22"/>
                                <w:szCs w:val="22"/>
                              </w:rPr>
                              <w:t>Acklin</w:t>
                            </w:r>
                          </w:p>
                          <w:p w14:paraId="4C9CB206" w14:textId="77777777" w:rsidR="00DA4C17" w:rsidRDefault="00CB312E" w:rsidP="00AF2BA5">
                            <w:pPr>
                              <w:pStyle w:val="NoSpacing"/>
                            </w:pPr>
                            <w:r w:rsidRPr="00AF2BA5">
                              <w:rPr>
                                <w:b/>
                                <w:i/>
                              </w:rPr>
                              <w:t>Children:</w:t>
                            </w:r>
                            <w:r w:rsidRPr="00AF2BA5">
                              <w:t xml:space="preserve">  </w:t>
                            </w:r>
                            <w:r w:rsidR="00DA4C17">
                              <w:t>Xavier (Tye) Acklin and Andrea</w:t>
                            </w:r>
                            <w:r w:rsidR="008E25C8">
                              <w:t xml:space="preserve"> Acklin  </w:t>
                            </w:r>
                          </w:p>
                          <w:p w14:paraId="1E8AED27" w14:textId="77777777" w:rsidR="00DA4C17" w:rsidRDefault="00DA4C17" w:rsidP="00AF2BA5">
                            <w:pPr>
                              <w:pStyle w:val="NoSpacing"/>
                            </w:pPr>
                          </w:p>
                          <w:p w14:paraId="5C7754C5" w14:textId="5FE94E60" w:rsidR="00AF2BA5" w:rsidRPr="0032690C" w:rsidRDefault="008E25C8" w:rsidP="00AF2BA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A4C17">
                              <w:rPr>
                                <w:b/>
                                <w:i/>
                              </w:rPr>
                              <w:t>Grandchildren:</w:t>
                            </w:r>
                            <w:r>
                              <w:t xml:space="preserve"> </w:t>
                            </w:r>
                            <w:r w:rsidR="00DA4C17">
                              <w:t xml:space="preserve"> </w:t>
                            </w:r>
                            <w:r w:rsidR="00CB312E" w:rsidRPr="00AF2BA5">
                              <w:t>Taylee</w:t>
                            </w:r>
                            <w:r w:rsidR="00AF2BA5" w:rsidRPr="00AF2BA5">
                              <w:t xml:space="preserve"> and Tylen</w:t>
                            </w:r>
                            <w:r>
                              <w:t xml:space="preserve"> Acklin</w:t>
                            </w:r>
                            <w:r w:rsidR="00CB312E" w:rsidRPr="00AF2BA5">
                              <w:br/>
                            </w:r>
                            <w:r w:rsidR="00CB312E" w:rsidRPr="00AF2BA5">
                              <w:br/>
                            </w:r>
                            <w:r w:rsidR="00CB312E" w:rsidRPr="00AF2BA5">
                              <w:rPr>
                                <w:b/>
                                <w:i/>
                              </w:rPr>
                              <w:t>Favorite Scripture</w:t>
                            </w:r>
                            <w:r w:rsidR="00CB312E" w:rsidRPr="00AF2BA5">
                              <w:t>:</w:t>
                            </w:r>
                            <w:r w:rsidR="00E86057" w:rsidRPr="00AF2BA5">
                              <w:t xml:space="preserve"> </w:t>
                            </w:r>
                            <w:r w:rsidR="00DA4C17">
                              <w:t xml:space="preserve">I can do all things through Christ which strengthens me. </w:t>
                            </w:r>
                            <w:r w:rsidR="00DA4C17" w:rsidRPr="00DA4C17">
                              <w:rPr>
                                <w:b/>
                              </w:rPr>
                              <w:t>Philippians 4:13</w:t>
                            </w:r>
                            <w:r w:rsidR="00DA4C17">
                              <w:t xml:space="preserve"> </w:t>
                            </w:r>
                          </w:p>
                          <w:p w14:paraId="0CAC88F3" w14:textId="10D6990D" w:rsidR="00AF2BA5" w:rsidRPr="00DA4C17" w:rsidRDefault="00AF2BA5" w:rsidP="00AF2BA5">
                            <w:pPr>
                              <w:pStyle w:val="NoSpacing"/>
                            </w:pPr>
                            <w:r w:rsidRPr="00AF2BA5">
                              <w:br/>
                            </w:r>
                            <w:r w:rsidR="00CB312E" w:rsidRPr="00EC7EB1">
                              <w:rPr>
                                <w:b/>
                                <w:i/>
                              </w:rPr>
                              <w:t xml:space="preserve">Last book read: </w:t>
                            </w:r>
                            <w:r w:rsidR="00DA4C17" w:rsidRPr="00DA4C17">
                              <w:rPr>
                                <w:i/>
                              </w:rPr>
                              <w:t>The Black Titan by A.G. Gaston</w:t>
                            </w:r>
                            <w:r w:rsidRPr="00DA4C17">
                              <w:t xml:space="preserve">  </w:t>
                            </w:r>
                          </w:p>
                          <w:p w14:paraId="0E5DBCE3" w14:textId="28FE6F91" w:rsidR="00CB312E" w:rsidRPr="00AF2BA5" w:rsidRDefault="00AF2B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2BA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CB312E" w:rsidRPr="00EC7EB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Favorite Song</w:t>
                            </w:r>
                            <w:r w:rsidR="00DA4C17">
                              <w:rPr>
                                <w:sz w:val="22"/>
                                <w:szCs w:val="22"/>
                              </w:rPr>
                              <w:t>: “He’s Able” by Darwin Hobbs</w:t>
                            </w:r>
                            <w:r w:rsidR="00DA4C1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EC7EB1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CB312E" w:rsidRPr="00EC7EB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Favorite Food:</w:t>
                            </w:r>
                            <w:r w:rsidR="00F53EB0" w:rsidRPr="00AF2BA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4C17">
                              <w:rPr>
                                <w:sz w:val="22"/>
                                <w:szCs w:val="22"/>
                              </w:rPr>
                              <w:t>Soul Food (Brown beans, cornbread, candied yams, green and chicken/pork chops</w:t>
                            </w:r>
                          </w:p>
                          <w:p w14:paraId="6550F982" w14:textId="0619AC93" w:rsidR="00CB312E" w:rsidRDefault="00CB31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7EB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Favorite Color:</w:t>
                            </w:r>
                            <w:r w:rsidR="00466937" w:rsidRPr="00AF2BA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A4C17">
                              <w:rPr>
                                <w:sz w:val="22"/>
                                <w:szCs w:val="22"/>
                              </w:rPr>
                              <w:t xml:space="preserve">Blue/Black </w:t>
                            </w:r>
                          </w:p>
                          <w:p w14:paraId="697AC4DE" w14:textId="6143283B" w:rsidR="00DA4C17" w:rsidRPr="00DA4C17" w:rsidRDefault="00DA4C17" w:rsidP="00DA4C17">
                            <w:pPr>
                              <w:shd w:val="clear" w:color="auto" w:fill="FFFFFF"/>
                              <w:rPr>
                                <w:rFonts w:ascii="Georgia" w:eastAsia="Times New Roman" w:hAnsi="Georgia" w:cs="Segoe UI"/>
                                <w:color w:val="000000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</w:rPr>
                            </w:pPr>
                            <w:r w:rsidRPr="00DA4C1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Community Involvement: </w:t>
                            </w:r>
                            <w:r w:rsidR="00124EFD">
                              <w:rPr>
                                <w:rFonts w:ascii="Georgia" w:eastAsia="Times New Roman" w:hAnsi="Georgia" w:cs="Segoe UI"/>
                                <w:color w:val="000000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</w:rPr>
                              <w:t>S</w:t>
                            </w:r>
                            <w:r w:rsidRPr="00124EFD">
                              <w:rPr>
                                <w:rFonts w:ascii="Georgia" w:eastAsia="Times New Roman" w:hAnsi="Georgia" w:cs="Segoe UI"/>
                                <w:color w:val="000000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</w:rPr>
                              <w:t xml:space="preserve">erving 2nd Term on Conway School Board of Education (School Board Secretary); </w:t>
                            </w:r>
                            <w:r w:rsidRPr="00DA4C17">
                              <w:rPr>
                                <w:rFonts w:ascii="Georgia" w:eastAsia="Times New Roman" w:hAnsi="Georgia" w:cs="Segoe UI"/>
                                <w:color w:val="000000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</w:rPr>
                              <w:t>Appointed to the Arkansas State School Boar</w:t>
                            </w:r>
                            <w:r w:rsidRPr="00124EFD">
                              <w:rPr>
                                <w:rFonts w:ascii="Georgia" w:eastAsia="Times New Roman" w:hAnsi="Georgia" w:cs="Segoe UI"/>
                                <w:color w:val="000000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</w:rPr>
                              <w:t>d May 2017 as Region 8 Director</w:t>
                            </w:r>
                            <w:r w:rsidRPr="00DA4C17">
                              <w:rPr>
                                <w:rFonts w:ascii="Georgia" w:eastAsia="Times New Roman" w:hAnsi="Georgia" w:cs="Segoe UI"/>
                                <w:color w:val="000000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</w:rPr>
                              <w:t xml:space="preserve"> (Faulkner, Pulaski, Lon</w:t>
                            </w:r>
                            <w:r w:rsidRPr="00124EFD">
                              <w:rPr>
                                <w:rFonts w:ascii="Georgia" w:eastAsia="Times New Roman" w:hAnsi="Georgia" w:cs="Segoe UI"/>
                                <w:color w:val="000000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</w:rPr>
                              <w:t xml:space="preserve">oke, Prairie &amp; Saline Counties); </w:t>
                            </w:r>
                            <w:r w:rsidRPr="00DA4C17">
                              <w:rPr>
                                <w:rFonts w:ascii="Georgia" w:eastAsia="Times New Roman" w:hAnsi="Georgia" w:cs="Segoe UI"/>
                                <w:color w:val="000000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</w:rPr>
                              <w:t>Serves on the Deacon Ministry Rock of Ages Baptist Church</w:t>
                            </w:r>
                          </w:p>
                          <w:p w14:paraId="28AD6D5B" w14:textId="6D2AD7E0" w:rsidR="00DA4C17" w:rsidRPr="00DA4C17" w:rsidRDefault="00DA4C17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AC3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.75pt;margin-top:-1.35pt;width:273pt;height:6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" fillcolor="white [3201]" strokeweight=".5pt">
                <v:textbox>
                  <w:txbxContent>
                    <w:p w14:paraId="6DE97D93" w14:textId="1CB20389" w:rsidR="00CB312E" w:rsidRPr="008D24AB" w:rsidRDefault="00F95CF6" w:rsidP="00CB312E">
                      <w:pPr>
                        <w:rPr>
                          <w:i/>
                        </w:rPr>
                      </w:pPr>
                      <w:r w:rsidRPr="00CB312E">
                        <w:rPr>
                          <w:b/>
                          <w:sz w:val="22"/>
                          <w:szCs w:val="22"/>
                        </w:rPr>
                        <w:t xml:space="preserve">GET TO KNOW </w:t>
                      </w:r>
                      <w:r w:rsidR="00F02D2B" w:rsidRPr="00CB312E">
                        <w:rPr>
                          <w:b/>
                          <w:sz w:val="22"/>
                          <w:szCs w:val="22"/>
                        </w:rPr>
                        <w:t xml:space="preserve">YOUR </w:t>
                      </w:r>
                      <w:r w:rsidR="00126C59" w:rsidRPr="00CB312E">
                        <w:rPr>
                          <w:b/>
                          <w:sz w:val="22"/>
                          <w:szCs w:val="22"/>
                        </w:rPr>
                        <w:t xml:space="preserve">FUNERAL </w:t>
                      </w:r>
                      <w:r w:rsidR="00126C59">
                        <w:rPr>
                          <w:b/>
                          <w:sz w:val="22"/>
                          <w:szCs w:val="22"/>
                        </w:rPr>
                        <w:t>DIRECTOR</w:t>
                      </w:r>
                      <w:r w:rsidR="000D3E0A" w:rsidRPr="00CB312E">
                        <w:rPr>
                          <w:sz w:val="22"/>
                          <w:szCs w:val="22"/>
                        </w:rPr>
                        <w:br/>
                      </w:r>
                      <w:r w:rsidR="00CB312E">
                        <w:t xml:space="preserve">       </w:t>
                      </w:r>
                      <w:r w:rsidR="000D3E0A">
                        <w:t xml:space="preserve"> </w:t>
                      </w:r>
                      <w:r w:rsidR="006A68A7">
                        <w:t xml:space="preserve">              </w:t>
                      </w:r>
                      <w:r w:rsidR="006A68A7">
                        <w:rPr>
                          <w:b/>
                          <w:i/>
                          <w:sz w:val="24"/>
                          <w:szCs w:val="24"/>
                        </w:rPr>
                        <w:t>Mr. Andre’ D. Acklin</w:t>
                      </w:r>
                    </w:p>
                    <w:p w14:paraId="4268762E" w14:textId="6DED0A33" w:rsidR="00B416CD" w:rsidRDefault="008E25C8" w:rsidP="00CB312E">
                      <w:r>
                        <w:t>Mr. Andre’ D. Acklin has been working in and around the funeral busine</w:t>
                      </w:r>
                      <w:r w:rsidR="00924238">
                        <w:t xml:space="preserve">ss since the </w:t>
                      </w:r>
                      <w:bookmarkStart w:id="3" w:name="_GoBack"/>
                      <w:bookmarkEnd w:id="3"/>
                      <w:r w:rsidR="008B7B42">
                        <w:t>age of 16</w:t>
                      </w:r>
                      <w:r>
                        <w:t>. He</w:t>
                      </w:r>
                      <w:r w:rsidR="00DA4C17">
                        <w:t xml:space="preserve"> later</w:t>
                      </w:r>
                      <w:r>
                        <w:t xml:space="preserve"> obtained his funeral director license in</w:t>
                      </w:r>
                      <w:r w:rsidR="00DA4C17">
                        <w:t xml:space="preserve"> 1997. </w:t>
                      </w:r>
                    </w:p>
                    <w:p w14:paraId="10D9CC4C" w14:textId="304D6EE3" w:rsidR="009A3E83" w:rsidRPr="00AF2BA5" w:rsidRDefault="00AF2BA5" w:rsidP="00AF2BA5">
                      <w:pPr>
                        <w:pStyle w:val="NoSpacing"/>
                        <w:ind w:firstLine="720"/>
                      </w:pPr>
                      <w:r>
                        <w:t>***</w:t>
                      </w:r>
                      <w:r w:rsidR="00CB312E" w:rsidRPr="00E86057">
                        <w:rPr>
                          <w:b/>
                        </w:rPr>
                        <w:t>********FUN FACTS</w:t>
                      </w:r>
                      <w:r w:rsidR="00E86057" w:rsidRPr="00E86057">
                        <w:rPr>
                          <w:b/>
                        </w:rPr>
                        <w:t>*************</w:t>
                      </w:r>
                      <w:r w:rsidR="00246F6C">
                        <w:br/>
                      </w:r>
                      <w:r w:rsidR="00CB312E" w:rsidRPr="00AF2BA5">
                        <w:rPr>
                          <w:b/>
                        </w:rPr>
                        <w:t>Born</w:t>
                      </w:r>
                      <w:r w:rsidR="00CB312E" w:rsidRPr="00AF2BA5">
                        <w:t xml:space="preserve">:  </w:t>
                      </w:r>
                      <w:r w:rsidR="008E25C8">
                        <w:t xml:space="preserve">June 30, 1968 </w:t>
                      </w:r>
                      <w:r w:rsidR="003F09F0" w:rsidRPr="00AF2BA5">
                        <w:t>in Conway, AR</w:t>
                      </w:r>
                      <w:r w:rsidR="005E7D01" w:rsidRPr="00AF2BA5">
                        <w:br/>
                      </w:r>
                      <w:r w:rsidR="005E7D01" w:rsidRPr="00AF2BA5">
                        <w:br/>
                      </w:r>
                      <w:r w:rsidR="005E7D01" w:rsidRPr="00AF2BA5">
                        <w:rPr>
                          <w:b/>
                        </w:rPr>
                        <w:t>Education</w:t>
                      </w:r>
                      <w:r w:rsidR="005E7D01" w:rsidRPr="00AF2BA5">
                        <w:t xml:space="preserve">: </w:t>
                      </w:r>
                      <w:r w:rsidR="00DA4C17">
                        <w:t>1986 graduate of Conway High School; 1992 graduate of the University of Central Arkansas with a Bachelor of Science degree in Sociology and minor in Special Education</w:t>
                      </w:r>
                    </w:p>
                    <w:p w14:paraId="7F07A961" w14:textId="06B6F7E0" w:rsidR="00AF2BA5" w:rsidRPr="00AF2BA5" w:rsidRDefault="002416B4" w:rsidP="00AF2BA5">
                      <w:pPr>
                        <w:pStyle w:val="NoSpacing"/>
                      </w:pPr>
                      <w:r w:rsidRPr="00AF2BA5">
                        <w:br/>
                      </w:r>
                      <w:r w:rsidR="008E25C8">
                        <w:rPr>
                          <w:b/>
                        </w:rPr>
                        <w:t>Son</w:t>
                      </w:r>
                      <w:r w:rsidR="009A3E83" w:rsidRPr="00AF2BA5">
                        <w:rPr>
                          <w:b/>
                        </w:rPr>
                        <w:t xml:space="preserve"> of</w:t>
                      </w:r>
                      <w:r w:rsidR="009A3E83" w:rsidRPr="00AF2BA5">
                        <w:t xml:space="preserve">: </w:t>
                      </w:r>
                      <w:r w:rsidR="008E25C8">
                        <w:t xml:space="preserve">Larry G. and Ernestine (Henderson) Acklin </w:t>
                      </w:r>
                      <w:r w:rsidR="00CB312E" w:rsidRPr="00AF2BA5">
                        <w:br/>
                      </w:r>
                      <w:r w:rsidR="00CB312E" w:rsidRPr="00AF2BA5">
                        <w:br/>
                      </w:r>
                      <w:r w:rsidR="008E25C8">
                        <w:rPr>
                          <w:b/>
                          <w:i/>
                        </w:rPr>
                        <w:t>Sibling</w:t>
                      </w:r>
                      <w:r w:rsidR="00466937" w:rsidRPr="00AF2BA5">
                        <w:rPr>
                          <w:b/>
                          <w:i/>
                        </w:rPr>
                        <w:t>:</w:t>
                      </w:r>
                      <w:r w:rsidR="00466937" w:rsidRPr="00AF2BA5">
                        <w:rPr>
                          <w:i/>
                        </w:rPr>
                        <w:t xml:space="preserve"> </w:t>
                      </w:r>
                      <w:r w:rsidR="008E25C8">
                        <w:rPr>
                          <w:i/>
                        </w:rPr>
                        <w:t xml:space="preserve">Twyla L. Acklin-Wyrick </w:t>
                      </w:r>
                    </w:p>
                    <w:p w14:paraId="11BEF183" w14:textId="3B031C4D" w:rsidR="00CB312E" w:rsidRPr="00AF2BA5" w:rsidRDefault="00CB312E" w:rsidP="009A3E83">
                      <w:pPr>
                        <w:pStyle w:val="NoSpacing"/>
                      </w:pPr>
                    </w:p>
                    <w:p w14:paraId="4ABC25EA" w14:textId="1C08CD1E" w:rsidR="00CB312E" w:rsidRPr="00AF2BA5" w:rsidRDefault="00CB312E">
                      <w:pPr>
                        <w:rPr>
                          <w:sz w:val="22"/>
                          <w:szCs w:val="22"/>
                        </w:rPr>
                      </w:pPr>
                      <w:r w:rsidRPr="00AF2BA5">
                        <w:rPr>
                          <w:b/>
                          <w:i/>
                          <w:sz w:val="22"/>
                          <w:szCs w:val="22"/>
                        </w:rPr>
                        <w:t>Marri</w:t>
                      </w:r>
                      <w:r w:rsidR="00466937" w:rsidRPr="00AF2BA5">
                        <w:rPr>
                          <w:b/>
                          <w:i/>
                          <w:sz w:val="22"/>
                          <w:szCs w:val="22"/>
                        </w:rPr>
                        <w:t>ed to</w:t>
                      </w:r>
                      <w:r w:rsidR="00466937" w:rsidRPr="00AF2BA5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DA4C17">
                        <w:rPr>
                          <w:sz w:val="22"/>
                          <w:szCs w:val="22"/>
                        </w:rPr>
                        <w:t xml:space="preserve">Sharon Young </w:t>
                      </w:r>
                      <w:r w:rsidR="008E25C8">
                        <w:rPr>
                          <w:sz w:val="22"/>
                          <w:szCs w:val="22"/>
                        </w:rPr>
                        <w:t>Acklin</w:t>
                      </w:r>
                    </w:p>
                    <w:p w14:paraId="4C9CB206" w14:textId="77777777" w:rsidR="00DA4C17" w:rsidRDefault="00CB312E" w:rsidP="00AF2BA5">
                      <w:pPr>
                        <w:pStyle w:val="NoSpacing"/>
                      </w:pPr>
                      <w:r w:rsidRPr="00AF2BA5">
                        <w:rPr>
                          <w:b/>
                          <w:i/>
                        </w:rPr>
                        <w:t>Children:</w:t>
                      </w:r>
                      <w:r w:rsidRPr="00AF2BA5">
                        <w:t xml:space="preserve">  </w:t>
                      </w:r>
                      <w:r w:rsidR="00DA4C17">
                        <w:t>Xavier (Tye) Acklin and Andrea</w:t>
                      </w:r>
                      <w:r w:rsidR="008E25C8">
                        <w:t xml:space="preserve"> Acklin  </w:t>
                      </w:r>
                    </w:p>
                    <w:p w14:paraId="1E8AED27" w14:textId="77777777" w:rsidR="00DA4C17" w:rsidRDefault="00DA4C17" w:rsidP="00AF2BA5">
                      <w:pPr>
                        <w:pStyle w:val="NoSpacing"/>
                      </w:pPr>
                    </w:p>
                    <w:p w14:paraId="5C7754C5" w14:textId="5FE94E60" w:rsidR="00AF2BA5" w:rsidRPr="0032690C" w:rsidRDefault="008E25C8" w:rsidP="00AF2BA5">
                      <w:pPr>
                        <w:pStyle w:val="NoSpacing"/>
                        <w:rPr>
                          <w:b/>
                        </w:rPr>
                      </w:pPr>
                      <w:r w:rsidRPr="00DA4C17">
                        <w:rPr>
                          <w:b/>
                          <w:i/>
                        </w:rPr>
                        <w:t>Grandchildren:</w:t>
                      </w:r>
                      <w:r>
                        <w:t xml:space="preserve"> </w:t>
                      </w:r>
                      <w:r w:rsidR="00DA4C17">
                        <w:t xml:space="preserve"> </w:t>
                      </w:r>
                      <w:r w:rsidR="00CB312E" w:rsidRPr="00AF2BA5">
                        <w:t>Taylee</w:t>
                      </w:r>
                      <w:r w:rsidR="00AF2BA5" w:rsidRPr="00AF2BA5">
                        <w:t xml:space="preserve"> and Tylen</w:t>
                      </w:r>
                      <w:r>
                        <w:t xml:space="preserve"> Acklin</w:t>
                      </w:r>
                      <w:r w:rsidR="00CB312E" w:rsidRPr="00AF2BA5">
                        <w:br/>
                      </w:r>
                      <w:r w:rsidR="00CB312E" w:rsidRPr="00AF2BA5">
                        <w:br/>
                      </w:r>
                      <w:r w:rsidR="00CB312E" w:rsidRPr="00AF2BA5">
                        <w:rPr>
                          <w:b/>
                          <w:i/>
                        </w:rPr>
                        <w:t>Favorite Scripture</w:t>
                      </w:r>
                      <w:r w:rsidR="00CB312E" w:rsidRPr="00AF2BA5">
                        <w:t>:</w:t>
                      </w:r>
                      <w:r w:rsidR="00E86057" w:rsidRPr="00AF2BA5">
                        <w:t xml:space="preserve"> </w:t>
                      </w:r>
                      <w:r w:rsidR="00DA4C17">
                        <w:t xml:space="preserve">I can do all things through Christ which strengthens me. </w:t>
                      </w:r>
                      <w:r w:rsidR="00DA4C17" w:rsidRPr="00DA4C17">
                        <w:rPr>
                          <w:b/>
                        </w:rPr>
                        <w:t>Philippians 4:13</w:t>
                      </w:r>
                      <w:r w:rsidR="00DA4C17">
                        <w:t xml:space="preserve"> </w:t>
                      </w:r>
                    </w:p>
                    <w:p w14:paraId="0CAC88F3" w14:textId="10D6990D" w:rsidR="00AF2BA5" w:rsidRPr="00DA4C17" w:rsidRDefault="00AF2BA5" w:rsidP="00AF2BA5">
                      <w:pPr>
                        <w:pStyle w:val="NoSpacing"/>
                      </w:pPr>
                      <w:r w:rsidRPr="00AF2BA5">
                        <w:br/>
                      </w:r>
                      <w:r w:rsidR="00CB312E" w:rsidRPr="00EC7EB1">
                        <w:rPr>
                          <w:b/>
                          <w:i/>
                        </w:rPr>
                        <w:t xml:space="preserve">Last book read: </w:t>
                      </w:r>
                      <w:r w:rsidR="00DA4C17" w:rsidRPr="00DA4C17">
                        <w:rPr>
                          <w:i/>
                        </w:rPr>
                        <w:t>The Black Titan by A.G. Gaston</w:t>
                      </w:r>
                      <w:r w:rsidRPr="00DA4C17">
                        <w:t xml:space="preserve">  </w:t>
                      </w:r>
                    </w:p>
                    <w:p w14:paraId="0E5DBCE3" w14:textId="28FE6F91" w:rsidR="00CB312E" w:rsidRPr="00AF2BA5" w:rsidRDefault="00AF2BA5">
                      <w:pPr>
                        <w:rPr>
                          <w:sz w:val="22"/>
                          <w:szCs w:val="22"/>
                        </w:rPr>
                      </w:pPr>
                      <w:r w:rsidRPr="00AF2BA5">
                        <w:rPr>
                          <w:sz w:val="22"/>
                          <w:szCs w:val="22"/>
                        </w:rPr>
                        <w:br/>
                      </w:r>
                      <w:r w:rsidR="00CB312E" w:rsidRPr="00EC7EB1">
                        <w:rPr>
                          <w:b/>
                          <w:i/>
                          <w:sz w:val="22"/>
                          <w:szCs w:val="22"/>
                        </w:rPr>
                        <w:t>Favorite Song</w:t>
                      </w:r>
                      <w:r w:rsidR="00DA4C17">
                        <w:rPr>
                          <w:sz w:val="22"/>
                          <w:szCs w:val="22"/>
                        </w:rPr>
                        <w:t>: “He’s Able” by Darwin Hobbs</w:t>
                      </w:r>
                      <w:r w:rsidR="00DA4C17">
                        <w:rPr>
                          <w:sz w:val="22"/>
                          <w:szCs w:val="22"/>
                        </w:rPr>
                        <w:br/>
                      </w:r>
                      <w:r w:rsidR="00EC7EB1">
                        <w:rPr>
                          <w:sz w:val="22"/>
                          <w:szCs w:val="22"/>
                        </w:rPr>
                        <w:br/>
                      </w:r>
                      <w:r w:rsidR="00CB312E" w:rsidRPr="00EC7EB1">
                        <w:rPr>
                          <w:b/>
                          <w:i/>
                          <w:sz w:val="22"/>
                          <w:szCs w:val="22"/>
                        </w:rPr>
                        <w:t>Favorite Food:</w:t>
                      </w:r>
                      <w:r w:rsidR="00F53EB0" w:rsidRPr="00AF2BA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A4C17">
                        <w:rPr>
                          <w:sz w:val="22"/>
                          <w:szCs w:val="22"/>
                        </w:rPr>
                        <w:t>Soul Food (Brown beans, cornbread, candied yams, green and chicken/pork chops</w:t>
                      </w:r>
                    </w:p>
                    <w:p w14:paraId="6550F982" w14:textId="0619AC93" w:rsidR="00CB312E" w:rsidRDefault="00CB312E">
                      <w:pPr>
                        <w:rPr>
                          <w:sz w:val="22"/>
                          <w:szCs w:val="22"/>
                        </w:rPr>
                      </w:pPr>
                      <w:r w:rsidRPr="00EC7EB1">
                        <w:rPr>
                          <w:b/>
                          <w:i/>
                          <w:sz w:val="22"/>
                          <w:szCs w:val="22"/>
                        </w:rPr>
                        <w:t>Favorite Color:</w:t>
                      </w:r>
                      <w:r w:rsidR="00466937" w:rsidRPr="00AF2BA5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DA4C17">
                        <w:rPr>
                          <w:sz w:val="22"/>
                          <w:szCs w:val="22"/>
                        </w:rPr>
                        <w:t xml:space="preserve">Blue/Black </w:t>
                      </w:r>
                    </w:p>
                    <w:p w14:paraId="697AC4DE" w14:textId="6143283B" w:rsidR="00DA4C17" w:rsidRPr="00DA4C17" w:rsidRDefault="00DA4C17" w:rsidP="00DA4C17">
                      <w:pPr>
                        <w:shd w:val="clear" w:color="auto" w:fill="FFFFFF"/>
                        <w:rPr>
                          <w:rFonts w:ascii="Georgia" w:eastAsia="Times New Roman" w:hAnsi="Georgia" w:cs="Segoe UI"/>
                          <w:color w:val="000000"/>
                          <w:kern w:val="0"/>
                          <w:sz w:val="22"/>
                          <w:szCs w:val="22"/>
                          <w:lang w:eastAsia="en-US"/>
                          <w14:ligatures w14:val="none"/>
                        </w:rPr>
                      </w:pPr>
                      <w:r w:rsidRPr="00DA4C17">
                        <w:rPr>
                          <w:b/>
                          <w:i/>
                          <w:sz w:val="22"/>
                          <w:szCs w:val="22"/>
                        </w:rPr>
                        <w:t xml:space="preserve">Community Involvement: </w:t>
                      </w:r>
                      <w:r w:rsidR="00124EFD">
                        <w:rPr>
                          <w:rFonts w:ascii="Georgia" w:eastAsia="Times New Roman" w:hAnsi="Georgia" w:cs="Segoe UI"/>
                          <w:color w:val="000000"/>
                          <w:kern w:val="0"/>
                          <w:sz w:val="22"/>
                          <w:szCs w:val="22"/>
                          <w:lang w:eastAsia="en-US"/>
                          <w14:ligatures w14:val="none"/>
                        </w:rPr>
                        <w:t>S</w:t>
                      </w:r>
                      <w:r w:rsidRPr="00124EFD">
                        <w:rPr>
                          <w:rFonts w:ascii="Georgia" w:eastAsia="Times New Roman" w:hAnsi="Georgia" w:cs="Segoe UI"/>
                          <w:color w:val="000000"/>
                          <w:kern w:val="0"/>
                          <w:sz w:val="22"/>
                          <w:szCs w:val="22"/>
                          <w:lang w:eastAsia="en-US"/>
                          <w14:ligatures w14:val="none"/>
                        </w:rPr>
                        <w:t xml:space="preserve">erving 2nd Term on Conway School Board of Education (School Board Secretary); </w:t>
                      </w:r>
                      <w:r w:rsidRPr="00DA4C17">
                        <w:rPr>
                          <w:rFonts w:ascii="Georgia" w:eastAsia="Times New Roman" w:hAnsi="Georgia" w:cs="Segoe UI"/>
                          <w:color w:val="000000"/>
                          <w:kern w:val="0"/>
                          <w:sz w:val="22"/>
                          <w:szCs w:val="22"/>
                          <w:lang w:eastAsia="en-US"/>
                          <w14:ligatures w14:val="none"/>
                        </w:rPr>
                        <w:t>Appointed to the Arkansas State School Boar</w:t>
                      </w:r>
                      <w:r w:rsidRPr="00124EFD">
                        <w:rPr>
                          <w:rFonts w:ascii="Georgia" w:eastAsia="Times New Roman" w:hAnsi="Georgia" w:cs="Segoe UI"/>
                          <w:color w:val="000000"/>
                          <w:kern w:val="0"/>
                          <w:sz w:val="22"/>
                          <w:szCs w:val="22"/>
                          <w:lang w:eastAsia="en-US"/>
                          <w14:ligatures w14:val="none"/>
                        </w:rPr>
                        <w:t>d May 2017 as Region 8 Director</w:t>
                      </w:r>
                      <w:r w:rsidRPr="00DA4C17">
                        <w:rPr>
                          <w:rFonts w:ascii="Georgia" w:eastAsia="Times New Roman" w:hAnsi="Georgia" w:cs="Segoe UI"/>
                          <w:color w:val="000000"/>
                          <w:kern w:val="0"/>
                          <w:sz w:val="22"/>
                          <w:szCs w:val="22"/>
                          <w:lang w:eastAsia="en-US"/>
                          <w14:ligatures w14:val="none"/>
                        </w:rPr>
                        <w:t xml:space="preserve"> (Faulkner, Pulaski, Lon</w:t>
                      </w:r>
                      <w:r w:rsidRPr="00124EFD">
                        <w:rPr>
                          <w:rFonts w:ascii="Georgia" w:eastAsia="Times New Roman" w:hAnsi="Georgia" w:cs="Segoe UI"/>
                          <w:color w:val="000000"/>
                          <w:kern w:val="0"/>
                          <w:sz w:val="22"/>
                          <w:szCs w:val="22"/>
                          <w:lang w:eastAsia="en-US"/>
                          <w14:ligatures w14:val="none"/>
                        </w:rPr>
                        <w:t xml:space="preserve">oke, Prairie &amp; Saline Counties); </w:t>
                      </w:r>
                      <w:r w:rsidRPr="00DA4C17">
                        <w:rPr>
                          <w:rFonts w:ascii="Georgia" w:eastAsia="Times New Roman" w:hAnsi="Georgia" w:cs="Segoe UI"/>
                          <w:color w:val="000000"/>
                          <w:kern w:val="0"/>
                          <w:sz w:val="22"/>
                          <w:szCs w:val="22"/>
                          <w:lang w:eastAsia="en-US"/>
                          <w14:ligatures w14:val="none"/>
                        </w:rPr>
                        <w:t>Serves on the Deacon Ministry Rock of Ages Baptist Church</w:t>
                      </w:r>
                    </w:p>
                    <w:p w14:paraId="28AD6D5B" w14:textId="6D2AD7E0" w:rsidR="00DA4C17" w:rsidRPr="00DA4C17" w:rsidRDefault="00DA4C17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212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8132C" wp14:editId="4F42EA4E">
                <wp:simplePos x="0" y="0"/>
                <wp:positionH relativeFrom="column">
                  <wp:posOffset>3619500</wp:posOffset>
                </wp:positionH>
                <wp:positionV relativeFrom="paragraph">
                  <wp:posOffset>-7621</wp:posOffset>
                </wp:positionV>
                <wp:extent cx="3286125" cy="787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787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0AA7A" w14:textId="2488AC1E" w:rsidR="00AC15C1" w:rsidRPr="00AC15C1" w:rsidRDefault="00020B4F" w:rsidP="005D4C7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F16">
                              <w:rPr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AC15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C15C1" w:rsidRPr="00AC15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MONUMENTS! MONUMENTS!!!</w:t>
                            </w:r>
                          </w:p>
                          <w:p w14:paraId="0BB6BF14" w14:textId="77777777" w:rsidR="00AC15C1" w:rsidRDefault="00AC15C1" w:rsidP="005D4C7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2092B32" w14:textId="695E8B33" w:rsidR="00AC15C1" w:rsidRPr="00AC15C1" w:rsidRDefault="00AC15C1" w:rsidP="00AC15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15C1">
                              <w:rPr>
                                <w:sz w:val="32"/>
                                <w:szCs w:val="32"/>
                              </w:rPr>
                              <w:t xml:space="preserve">Stop by our Conway office today and see our new monument display. We have several options to choose from. You can also customize your monument by color, size, and lettering.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C15C1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AC15C1">
                              <w:rPr>
                                <w:sz w:val="32"/>
                                <w:szCs w:val="32"/>
                              </w:rPr>
                              <w:t>ayment options are available:</w:t>
                            </w:r>
                          </w:p>
                          <w:p w14:paraId="3A879DC6" w14:textId="727828A2" w:rsidR="00AC15C1" w:rsidRPr="00AC15C1" w:rsidRDefault="00AC15C1" w:rsidP="00AC15C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Pay in full at time of order </w:t>
                            </w:r>
                          </w:p>
                          <w:p w14:paraId="3B069B30" w14:textId="77777777" w:rsidR="00AC15C1" w:rsidRDefault="00AC15C1" w:rsidP="00AC15C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C15C1">
                              <w:rPr>
                                <w:sz w:val="32"/>
                                <w:szCs w:val="32"/>
                              </w:rPr>
                              <w:t>Pay balance over 90 days</w:t>
                            </w:r>
                          </w:p>
                          <w:p w14:paraId="7F4F98C5" w14:textId="77777777" w:rsidR="00AC15C1" w:rsidRDefault="00AC15C1" w:rsidP="00AC15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238FFE" w14:textId="3E438DD8" w:rsidR="00570324" w:rsidRDefault="00AC15C1" w:rsidP="005D4C76">
                            <w:r>
                              <w:rPr>
                                <w:sz w:val="32"/>
                                <w:szCs w:val="32"/>
                              </w:rPr>
                              <w:t xml:space="preserve"> You can also visit our website at: </w:t>
                            </w:r>
                            <w:hyperlink r:id="rId12" w:history="1">
                              <w:r w:rsidRPr="00AC15C1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>www.larrygacklinfuneralhomes.com</w:t>
                              </w:r>
                            </w:hyperlink>
                            <w:r w:rsidRPr="00AC15C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to see our monument selections or simply call our office today and we will mail our monument brochure directly to you.  </w:t>
                            </w:r>
                            <w:r w:rsidRPr="00AC15C1">
                              <w:rPr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Pr="00AC15C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16F16" w:rsidRPr="00AC15C1">
                              <w:rPr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4A7E68" w:rsidRPr="00AC15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7E68" w:rsidRPr="00AC15C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4A7E68">
                              <w:t xml:space="preserve">                     </w:t>
                            </w:r>
                          </w:p>
                          <w:p w14:paraId="604A4E6E" w14:textId="0757EDE6" w:rsidR="00516F16" w:rsidRDefault="00570324" w:rsidP="005D4C76">
                            <w:r>
                              <w:tab/>
                            </w:r>
                            <w:r w:rsidR="004A7E68">
                              <w:t xml:space="preserve">   </w:t>
                            </w:r>
                            <w:r w:rsidR="004A7E68">
                              <w:rPr>
                                <w:noProof/>
                              </w:rPr>
                              <w:drawing>
                                <wp:inline distT="0" distB="0" distL="0" distR="0" wp14:anchorId="54B2B6B1" wp14:editId="75634A2E">
                                  <wp:extent cx="1676400" cy="657225"/>
                                  <wp:effectExtent l="0" t="0" r="0" b="9525"/>
                                  <wp:docPr id="4" name="Picture 4" descr="Image result for burial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burial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8108" cy="759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7E68">
                              <w:br/>
                              <w:t xml:space="preserve">    </w:t>
                            </w:r>
                            <w:r w:rsidR="004A7E68">
                              <w:tab/>
                            </w:r>
                            <w:r w:rsidR="004A7E68">
                              <w:tab/>
                              <w:t xml:space="preserve">  </w:t>
                            </w:r>
                          </w:p>
                          <w:p w14:paraId="79BA4DFC" w14:textId="77777777" w:rsidR="00516F16" w:rsidRDefault="00516F16"/>
                          <w:p w14:paraId="3801D5EA" w14:textId="0C4679C2" w:rsidR="00E86057" w:rsidRDefault="00E86057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813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85pt;margin-top:-.6pt;width:258.75pt;height:6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" fillcolor="white [3201]" strokeweight=".5pt">
                <v:textbox>
                  <w:txbxContent>
                    <w:p w14:paraId="1150AA7A" w14:textId="2488AC1E" w:rsidR="00AC15C1" w:rsidRPr="00AC15C1" w:rsidRDefault="00020B4F" w:rsidP="005D4C7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16F16">
                        <w:rPr>
                          <w:i/>
                          <w:sz w:val="28"/>
                          <w:szCs w:val="28"/>
                        </w:rPr>
                        <w:br/>
                      </w:r>
                      <w:r w:rsidR="00AC15C1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AC15C1" w:rsidRPr="00AC15C1">
                        <w:rPr>
                          <w:b/>
                          <w:i/>
                          <w:sz w:val="28"/>
                          <w:szCs w:val="28"/>
                        </w:rPr>
                        <w:t>MONUMENTS! MONUMENTS!!!</w:t>
                      </w:r>
                    </w:p>
                    <w:p w14:paraId="0BB6BF14" w14:textId="77777777" w:rsidR="00AC15C1" w:rsidRDefault="00AC15C1" w:rsidP="005D4C76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12092B32" w14:textId="695E8B33" w:rsidR="00AC15C1" w:rsidRPr="00AC15C1" w:rsidRDefault="00AC15C1" w:rsidP="00AC15C1">
                      <w:pPr>
                        <w:rPr>
                          <w:sz w:val="32"/>
                          <w:szCs w:val="32"/>
                        </w:rPr>
                      </w:pPr>
                      <w:r w:rsidRPr="00AC15C1">
                        <w:rPr>
                          <w:sz w:val="32"/>
                          <w:szCs w:val="32"/>
                        </w:rPr>
                        <w:t xml:space="preserve">Stop by our Conway office today and see our new monument display. We have several options to choose from. You can also customize your monument by color, size, and lettering.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AC15C1"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>P</w:t>
                      </w:r>
                      <w:r w:rsidRPr="00AC15C1">
                        <w:rPr>
                          <w:sz w:val="32"/>
                          <w:szCs w:val="32"/>
                        </w:rPr>
                        <w:t>ayment options are available:</w:t>
                      </w:r>
                    </w:p>
                    <w:p w14:paraId="3A879DC6" w14:textId="727828A2" w:rsidR="00AC15C1" w:rsidRPr="00AC15C1" w:rsidRDefault="00AC15C1" w:rsidP="00AC15C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Pay in full at time of order </w:t>
                      </w:r>
                    </w:p>
                    <w:p w14:paraId="3B069B30" w14:textId="77777777" w:rsidR="00AC15C1" w:rsidRDefault="00AC15C1" w:rsidP="00AC15C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C15C1">
                        <w:rPr>
                          <w:sz w:val="32"/>
                          <w:szCs w:val="32"/>
                        </w:rPr>
                        <w:t>Pay balance over 90 days</w:t>
                      </w:r>
                    </w:p>
                    <w:p w14:paraId="7F4F98C5" w14:textId="77777777" w:rsidR="00AC15C1" w:rsidRDefault="00AC15C1" w:rsidP="00AC15C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8238FFE" w14:textId="3E438DD8" w:rsidR="00570324" w:rsidRDefault="00AC15C1" w:rsidP="005D4C76">
                      <w:r>
                        <w:rPr>
                          <w:sz w:val="32"/>
                          <w:szCs w:val="32"/>
                        </w:rPr>
                        <w:t xml:space="preserve"> You can also visit our website at: </w:t>
                      </w:r>
                      <w:hyperlink r:id="rId14" w:history="1">
                        <w:r w:rsidRPr="00AC15C1">
                          <w:rPr>
                            <w:rStyle w:val="Hyperlink"/>
                            <w:color w:val="auto"/>
                            <w:sz w:val="28"/>
                            <w:szCs w:val="28"/>
                          </w:rPr>
                          <w:t>www.larrygacklinfuneralhomes.com</w:t>
                        </w:r>
                      </w:hyperlink>
                      <w:r w:rsidRPr="00AC15C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to see our monument selections or simply call our office today and we will mail our monument brochure directly to you.  </w:t>
                      </w:r>
                      <w:r w:rsidRPr="00AC15C1">
                        <w:rPr>
                          <w:color w:val="auto"/>
                          <w:sz w:val="28"/>
                          <w:szCs w:val="28"/>
                        </w:rPr>
                        <w:br/>
                      </w:r>
                      <w:r w:rsidRPr="00AC15C1">
                        <w:rPr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516F16" w:rsidRPr="00AC15C1">
                        <w:rPr>
                          <w:i/>
                          <w:sz w:val="28"/>
                          <w:szCs w:val="28"/>
                        </w:rPr>
                        <w:br/>
                      </w:r>
                      <w:r w:rsidR="004A7E68" w:rsidRPr="00AC15C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A7E68" w:rsidRPr="00AC15C1">
                        <w:rPr>
                          <w:sz w:val="28"/>
                          <w:szCs w:val="28"/>
                        </w:rPr>
                        <w:br/>
                      </w:r>
                      <w:r w:rsidR="004A7E68">
                        <w:t xml:space="preserve">                     </w:t>
                      </w:r>
                    </w:p>
                    <w:p w14:paraId="604A4E6E" w14:textId="0757EDE6" w:rsidR="00516F16" w:rsidRDefault="00570324" w:rsidP="005D4C76">
                      <w:r>
                        <w:tab/>
                      </w:r>
                      <w:r w:rsidR="004A7E68">
                        <w:t xml:space="preserve">   </w:t>
                      </w:r>
                      <w:r w:rsidR="004A7E68">
                        <w:rPr>
                          <w:noProof/>
                        </w:rPr>
                        <w:drawing>
                          <wp:inline distT="0" distB="0" distL="0" distR="0" wp14:anchorId="54B2B6B1" wp14:editId="75634A2E">
                            <wp:extent cx="1676400" cy="657225"/>
                            <wp:effectExtent l="0" t="0" r="0" b="9525"/>
                            <wp:docPr id="4" name="Picture 4" descr="Image result for burial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burial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8108" cy="759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7E68">
                        <w:br/>
                        <w:t xml:space="preserve">    </w:t>
                      </w:r>
                      <w:r w:rsidR="004A7E68">
                        <w:tab/>
                      </w:r>
                      <w:r w:rsidR="004A7E68">
                        <w:tab/>
                        <w:t xml:space="preserve">  </w:t>
                      </w:r>
                    </w:p>
                    <w:p w14:paraId="79BA4DFC" w14:textId="77777777" w:rsidR="00516F16" w:rsidRDefault="00516F16"/>
                    <w:p w14:paraId="3801D5EA" w14:textId="0C4679C2" w:rsidR="00E86057" w:rsidRDefault="00E86057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553B1">
        <w:rPr>
          <w:rFonts w:ascii="Helvetica" w:eastAsia="Times New Roman" w:hAnsi="Helvetica" w:cs="Times New Roman"/>
          <w:b w:val="0"/>
          <w:bCs w:val="0"/>
          <w:caps w:val="0"/>
          <w:color w:val="000000"/>
          <w:kern w:val="0"/>
          <w:sz w:val="24"/>
          <w:szCs w:val="24"/>
          <w:lang w:eastAsia="en-US"/>
          <w14:ligatures w14:val="none"/>
        </w:rPr>
        <w:t xml:space="preserve">       </w:t>
      </w:r>
      <w:r w:rsidR="001553B1" w:rsidRPr="001553B1">
        <w:rPr>
          <w:rFonts w:ascii="Helvetica" w:eastAsia="Times New Roman" w:hAnsi="Helvetica" w:cs="Times New Roman"/>
          <w:bCs w:val="0"/>
          <w:i/>
          <w:caps w:val="0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</w:p>
    <w:p w14:paraId="1EA593B3" w14:textId="7F4EDC51" w:rsidR="00F74E28" w:rsidRDefault="004A6B85" w:rsidP="004A6B85">
      <w:pPr>
        <w:rPr>
          <w:lang w:eastAsia="en-US"/>
        </w:rPr>
      </w:pPr>
      <w:r>
        <w:rPr>
          <w:lang w:eastAsia="en-US"/>
        </w:rPr>
        <w:t xml:space="preserve">     </w:t>
      </w:r>
    </w:p>
    <w:p w14:paraId="333A5C01" w14:textId="44C49327" w:rsidR="0018678D" w:rsidRDefault="004A6B85" w:rsidP="004A6B85">
      <w:pPr>
        <w:rPr>
          <w:lang w:eastAsia="en-US"/>
        </w:rPr>
      </w:pPr>
      <w:r>
        <w:rPr>
          <w:noProof/>
          <w:color w:val="auto"/>
          <w:lang w:eastAsia="en-US"/>
        </w:rPr>
        <w:t xml:space="preserve">                                                                                                                                           </w:t>
      </w:r>
      <w:r w:rsidR="00986E34">
        <w:rPr>
          <w:noProof/>
          <w:color w:val="auto"/>
          <w:lang w:eastAsia="en-US"/>
        </w:rPr>
        <w:t xml:space="preserve">          </w:t>
      </w:r>
      <w:r w:rsidR="00D54BBE">
        <w:rPr>
          <w:noProof/>
          <w:color w:val="auto"/>
          <w:lang w:eastAsia="en-US"/>
        </w:rPr>
        <w:t xml:space="preserve">          </w:t>
      </w:r>
    </w:p>
    <w:p w14:paraId="68EF00B0" w14:textId="7BF9D1A3" w:rsidR="0018678D" w:rsidRDefault="0018678D" w:rsidP="004901BE">
      <w:pPr>
        <w:ind w:left="2880" w:firstLine="720"/>
        <w:rPr>
          <w:lang w:eastAsia="en-US"/>
        </w:rPr>
      </w:pPr>
    </w:p>
    <w:p w14:paraId="61C40526" w14:textId="697914AA" w:rsidR="0018678D" w:rsidRDefault="0018678D" w:rsidP="004901BE">
      <w:pPr>
        <w:ind w:left="2880" w:firstLine="720"/>
        <w:rPr>
          <w:lang w:eastAsia="en-US"/>
        </w:rPr>
      </w:pPr>
    </w:p>
    <w:p w14:paraId="767D7146" w14:textId="3E7F57F4" w:rsidR="0018678D" w:rsidRDefault="0018678D" w:rsidP="004901BE">
      <w:pPr>
        <w:ind w:left="2880" w:firstLine="720"/>
        <w:rPr>
          <w:lang w:eastAsia="en-US"/>
        </w:rPr>
      </w:pPr>
    </w:p>
    <w:p w14:paraId="65AF2825" w14:textId="61691AEF" w:rsidR="0018678D" w:rsidRDefault="0018678D" w:rsidP="004901BE">
      <w:pPr>
        <w:ind w:left="2880" w:firstLine="720"/>
        <w:rPr>
          <w:lang w:eastAsia="en-US"/>
        </w:rPr>
      </w:pPr>
    </w:p>
    <w:p w14:paraId="484EB881" w14:textId="47814F3D" w:rsidR="0018678D" w:rsidRDefault="0018678D" w:rsidP="009504A2">
      <w:pPr>
        <w:rPr>
          <w:lang w:eastAsia="en-US"/>
        </w:rPr>
      </w:pPr>
    </w:p>
    <w:p w14:paraId="0D115B21" w14:textId="275F0BF1" w:rsidR="0018678D" w:rsidRDefault="0018678D" w:rsidP="004901BE">
      <w:pPr>
        <w:ind w:left="2880" w:firstLine="720"/>
        <w:rPr>
          <w:lang w:eastAsia="en-US"/>
        </w:rPr>
      </w:pPr>
    </w:p>
    <w:p w14:paraId="71D4FE88" w14:textId="3C116563" w:rsidR="0018678D" w:rsidRDefault="0018678D" w:rsidP="004901BE">
      <w:pPr>
        <w:ind w:left="2880" w:firstLine="720"/>
        <w:rPr>
          <w:lang w:eastAsia="en-US"/>
        </w:rPr>
      </w:pPr>
    </w:p>
    <w:p w14:paraId="572FDA06" w14:textId="28D0A2F7" w:rsidR="0018678D" w:rsidRDefault="0018678D" w:rsidP="004901BE">
      <w:pPr>
        <w:ind w:left="2880" w:firstLine="720"/>
        <w:rPr>
          <w:lang w:eastAsia="en-US"/>
        </w:rPr>
      </w:pPr>
    </w:p>
    <w:p w14:paraId="65D3968C" w14:textId="77777777" w:rsidR="0018678D" w:rsidRDefault="0018678D" w:rsidP="004901BE">
      <w:pPr>
        <w:ind w:left="2880" w:firstLine="720"/>
        <w:rPr>
          <w:lang w:eastAsia="en-US"/>
        </w:rPr>
      </w:pPr>
    </w:p>
    <w:p w14:paraId="41ECE85C" w14:textId="77777777" w:rsidR="0018678D" w:rsidRDefault="0018678D" w:rsidP="004901BE">
      <w:pPr>
        <w:ind w:left="2880" w:firstLine="720"/>
        <w:rPr>
          <w:lang w:eastAsia="en-US"/>
        </w:rPr>
      </w:pPr>
    </w:p>
    <w:p w14:paraId="78D35BAA" w14:textId="77777777" w:rsidR="0018678D" w:rsidRDefault="0018678D" w:rsidP="004901BE">
      <w:pPr>
        <w:ind w:left="2880" w:firstLine="720"/>
        <w:rPr>
          <w:lang w:eastAsia="en-US"/>
        </w:rPr>
      </w:pPr>
    </w:p>
    <w:p w14:paraId="7C957A38" w14:textId="77777777" w:rsidR="0018678D" w:rsidRDefault="0018678D" w:rsidP="004901BE">
      <w:pPr>
        <w:ind w:left="2880" w:firstLine="720"/>
        <w:rPr>
          <w:lang w:eastAsia="en-US"/>
        </w:rPr>
      </w:pPr>
    </w:p>
    <w:p w14:paraId="3A4A9C73" w14:textId="77777777" w:rsidR="0018678D" w:rsidRDefault="0018678D" w:rsidP="004901BE">
      <w:pPr>
        <w:ind w:left="2880" w:firstLine="720"/>
        <w:rPr>
          <w:lang w:eastAsia="en-US"/>
        </w:rPr>
      </w:pPr>
    </w:p>
    <w:p w14:paraId="46E355A8" w14:textId="77777777" w:rsidR="0018678D" w:rsidRDefault="0018678D" w:rsidP="004901BE">
      <w:pPr>
        <w:ind w:left="2880" w:firstLine="720"/>
        <w:rPr>
          <w:lang w:eastAsia="en-US"/>
        </w:rPr>
      </w:pPr>
    </w:p>
    <w:p w14:paraId="42B97BD3" w14:textId="77777777" w:rsidR="0018678D" w:rsidRDefault="0018678D" w:rsidP="004901BE">
      <w:pPr>
        <w:ind w:left="2880" w:firstLine="720"/>
        <w:rPr>
          <w:lang w:eastAsia="en-US"/>
        </w:rPr>
      </w:pPr>
    </w:p>
    <w:p w14:paraId="121FCE2B" w14:textId="77777777" w:rsidR="0018678D" w:rsidRDefault="0018678D" w:rsidP="004901BE">
      <w:pPr>
        <w:ind w:left="2880" w:firstLine="720"/>
        <w:rPr>
          <w:lang w:eastAsia="en-US"/>
        </w:rPr>
      </w:pPr>
    </w:p>
    <w:p w14:paraId="5BD4C10B" w14:textId="77777777" w:rsidR="0018678D" w:rsidRDefault="0018678D" w:rsidP="004901BE">
      <w:pPr>
        <w:ind w:left="2880" w:firstLine="720"/>
        <w:rPr>
          <w:lang w:eastAsia="en-US"/>
        </w:rPr>
      </w:pPr>
    </w:p>
    <w:p w14:paraId="0DB1D822" w14:textId="77777777" w:rsidR="0018678D" w:rsidRDefault="0018678D" w:rsidP="004901BE">
      <w:pPr>
        <w:ind w:left="2880" w:firstLine="720"/>
        <w:rPr>
          <w:lang w:eastAsia="en-US"/>
        </w:rPr>
      </w:pPr>
    </w:p>
    <w:p w14:paraId="521EEC58" w14:textId="77777777" w:rsidR="0018678D" w:rsidRDefault="0018678D" w:rsidP="004901BE">
      <w:pPr>
        <w:ind w:left="2880" w:firstLine="720"/>
        <w:rPr>
          <w:lang w:eastAsia="en-US"/>
        </w:rPr>
      </w:pPr>
    </w:p>
    <w:p w14:paraId="0055C893" w14:textId="77777777" w:rsidR="0018678D" w:rsidRDefault="0018678D" w:rsidP="004901BE">
      <w:pPr>
        <w:ind w:left="2880" w:firstLine="720"/>
        <w:rPr>
          <w:lang w:eastAsia="en-US"/>
        </w:rPr>
      </w:pPr>
    </w:p>
    <w:p w14:paraId="0E8DE48F" w14:textId="6DE4E88F" w:rsidR="0018678D" w:rsidRDefault="0018678D" w:rsidP="004901BE">
      <w:pPr>
        <w:ind w:left="2880" w:firstLine="720"/>
        <w:rPr>
          <w:lang w:eastAsia="en-US"/>
        </w:rPr>
      </w:pPr>
    </w:p>
    <w:p w14:paraId="01BAA8AB" w14:textId="0716EF7E" w:rsidR="004F1CEF" w:rsidRDefault="004F1CEF" w:rsidP="004901BE">
      <w:pPr>
        <w:ind w:left="2880" w:firstLine="720"/>
        <w:rPr>
          <w:lang w:eastAsia="en-US"/>
        </w:rPr>
      </w:pPr>
    </w:p>
    <w:p w14:paraId="47D7E15D" w14:textId="08D4D5F9" w:rsidR="004901BE" w:rsidRDefault="004901BE" w:rsidP="004901BE">
      <w:pPr>
        <w:ind w:left="2880" w:firstLine="720"/>
        <w:rPr>
          <w:lang w:eastAsia="en-US"/>
        </w:rPr>
      </w:pPr>
      <w:r>
        <w:rPr>
          <w:lang w:eastAsia="en-US"/>
        </w:rPr>
        <w:tab/>
      </w:r>
    </w:p>
    <w:p w14:paraId="18915FEF" w14:textId="4858366D" w:rsidR="004901BE" w:rsidRDefault="004901BE" w:rsidP="004901B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373D215E" w14:textId="4D88775B" w:rsidR="007F3DF8" w:rsidRDefault="007F3DF8" w:rsidP="00A176DC">
      <w:pPr>
        <w:rPr>
          <w:sz w:val="24"/>
          <w:szCs w:val="24"/>
        </w:rPr>
      </w:pPr>
      <w:r>
        <w:rPr>
          <w:sz w:val="24"/>
          <w:szCs w:val="24"/>
        </w:rPr>
        <w:t>910 Walnut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8821 Colonel Glenn</w:t>
      </w:r>
      <w:r w:rsidR="0018678D">
        <w:rPr>
          <w:sz w:val="24"/>
          <w:szCs w:val="24"/>
        </w:rPr>
        <w:tab/>
      </w:r>
      <w:r w:rsidR="0018678D">
        <w:rPr>
          <w:sz w:val="24"/>
          <w:szCs w:val="24"/>
        </w:rPr>
        <w:tab/>
      </w:r>
      <w:r w:rsidR="0018678D">
        <w:rPr>
          <w:sz w:val="24"/>
          <w:szCs w:val="24"/>
        </w:rPr>
        <w:tab/>
      </w:r>
      <w:r w:rsidR="0018678D">
        <w:rPr>
          <w:sz w:val="24"/>
          <w:szCs w:val="24"/>
        </w:rPr>
        <w:tab/>
        <w:t>307 N. St. Joseph</w:t>
      </w:r>
      <w:r>
        <w:rPr>
          <w:sz w:val="24"/>
          <w:szCs w:val="24"/>
        </w:rPr>
        <w:br/>
        <w:t>Conway, Ar 72032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Little Rock, Ar 72204</w:t>
      </w:r>
      <w:r w:rsidR="0018678D">
        <w:rPr>
          <w:sz w:val="24"/>
          <w:szCs w:val="24"/>
        </w:rPr>
        <w:tab/>
      </w:r>
      <w:r w:rsidR="0018678D">
        <w:rPr>
          <w:sz w:val="24"/>
          <w:szCs w:val="24"/>
        </w:rPr>
        <w:tab/>
      </w:r>
      <w:r w:rsidR="0018678D">
        <w:rPr>
          <w:sz w:val="24"/>
          <w:szCs w:val="24"/>
        </w:rPr>
        <w:tab/>
        <w:t>Morrilton, AR 72110</w:t>
      </w:r>
      <w:r>
        <w:rPr>
          <w:sz w:val="24"/>
          <w:szCs w:val="24"/>
        </w:rPr>
        <w:br/>
        <w:t>501-327-1124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501-565-1800</w:t>
      </w:r>
      <w:r w:rsidR="0018678D">
        <w:rPr>
          <w:sz w:val="24"/>
          <w:szCs w:val="24"/>
        </w:rPr>
        <w:tab/>
      </w:r>
      <w:r w:rsidR="0018678D">
        <w:rPr>
          <w:sz w:val="24"/>
          <w:szCs w:val="24"/>
        </w:rPr>
        <w:tab/>
      </w:r>
      <w:r w:rsidR="0018678D">
        <w:rPr>
          <w:sz w:val="24"/>
          <w:szCs w:val="24"/>
        </w:rPr>
        <w:tab/>
      </w:r>
      <w:r w:rsidR="0018678D">
        <w:rPr>
          <w:sz w:val="24"/>
          <w:szCs w:val="24"/>
        </w:rPr>
        <w:tab/>
        <w:t>501-354-0053</w:t>
      </w:r>
    </w:p>
    <w:p w14:paraId="54311E7E" w14:textId="4B6B9666" w:rsidR="004901BE" w:rsidRDefault="007F3DF8" w:rsidP="00A176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4982">
        <w:rPr>
          <w:color w:val="auto"/>
          <w:sz w:val="24"/>
          <w:szCs w:val="24"/>
        </w:rPr>
        <w:t xml:space="preserve">           </w:t>
      </w:r>
      <w:hyperlink r:id="rId16" w:history="1">
        <w:r w:rsidR="00724982" w:rsidRPr="00724982">
          <w:rPr>
            <w:rStyle w:val="Hyperlink"/>
            <w:color w:val="auto"/>
            <w:sz w:val="24"/>
            <w:szCs w:val="24"/>
          </w:rPr>
          <w:t>www.larrygacklinfuneralomes.com</w:t>
        </w:r>
      </w:hyperlink>
    </w:p>
    <w:sectPr w:rsidR="004901BE" w:rsidSect="00286B05">
      <w:pgSz w:w="12240" w:h="15840"/>
      <w:pgMar w:top="792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D936" w14:textId="77777777" w:rsidR="0029434F" w:rsidRDefault="0029434F">
      <w:pPr>
        <w:spacing w:after="0" w:line="240" w:lineRule="auto"/>
      </w:pPr>
      <w:r>
        <w:separator/>
      </w:r>
    </w:p>
  </w:endnote>
  <w:endnote w:type="continuationSeparator" w:id="0">
    <w:p w14:paraId="0AAF6543" w14:textId="77777777" w:rsidR="0029434F" w:rsidRDefault="0029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DDB43" w14:textId="77777777" w:rsidR="0029434F" w:rsidRDefault="0029434F">
      <w:pPr>
        <w:spacing w:after="0" w:line="240" w:lineRule="auto"/>
      </w:pPr>
      <w:r>
        <w:separator/>
      </w:r>
    </w:p>
  </w:footnote>
  <w:footnote w:type="continuationSeparator" w:id="0">
    <w:p w14:paraId="051935F1" w14:textId="77777777" w:rsidR="0029434F" w:rsidRDefault="0029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alt="Image result for memorial day clip art" style="width:225pt;height:225pt;visibility:visible;mso-wrap-style:square" o:bullet="t">
        <v:imagedata r:id="rId1" o:title="Image result for memorial day clip art"/>
      </v:shape>
    </w:pict>
  </w:numPicBullet>
  <w:abstractNum w:abstractNumId="0" w15:restartNumberingAfterBreak="0">
    <w:nsid w:val="035639EB"/>
    <w:multiLevelType w:val="hybridMultilevel"/>
    <w:tmpl w:val="5E043A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F962F5"/>
    <w:multiLevelType w:val="hybridMultilevel"/>
    <w:tmpl w:val="2A6CB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303796"/>
    <w:multiLevelType w:val="hybridMultilevel"/>
    <w:tmpl w:val="DE528202"/>
    <w:lvl w:ilvl="0" w:tplc="791E1744">
      <w:start w:val="1"/>
      <w:numFmt w:val="decimal"/>
      <w:lvlText w:val="%1."/>
      <w:lvlJc w:val="left"/>
      <w:pPr>
        <w:ind w:left="2520" w:hanging="360"/>
      </w:pPr>
      <w:rPr>
        <w:rFonts w:asciiTheme="majorHAnsi" w:eastAsiaTheme="majorEastAsia" w:hAnsiTheme="majorHAnsi" w:cstheme="majorBidi" w:hint="default"/>
        <w:color w:val="404040" w:themeColor="text1" w:themeTint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BA630F"/>
    <w:multiLevelType w:val="hybridMultilevel"/>
    <w:tmpl w:val="696E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6A3D"/>
    <w:multiLevelType w:val="hybridMultilevel"/>
    <w:tmpl w:val="D7160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531DC0"/>
    <w:multiLevelType w:val="hybridMultilevel"/>
    <w:tmpl w:val="FD74FE3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B81651"/>
    <w:multiLevelType w:val="hybridMultilevel"/>
    <w:tmpl w:val="886657BE"/>
    <w:lvl w:ilvl="0" w:tplc="99B42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6B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82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84D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AC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444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0A8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6C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82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16E6CE9"/>
    <w:multiLevelType w:val="hybridMultilevel"/>
    <w:tmpl w:val="014E5F0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24B0CD7"/>
    <w:multiLevelType w:val="hybridMultilevel"/>
    <w:tmpl w:val="2DEE733A"/>
    <w:lvl w:ilvl="0" w:tplc="4BB4A298">
      <w:start w:val="5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BF23D9A"/>
    <w:multiLevelType w:val="hybridMultilevel"/>
    <w:tmpl w:val="1514F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B66B83"/>
    <w:multiLevelType w:val="hybridMultilevel"/>
    <w:tmpl w:val="7B74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0383"/>
    <w:multiLevelType w:val="hybridMultilevel"/>
    <w:tmpl w:val="D3E6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6F4B"/>
    <w:multiLevelType w:val="hybridMultilevel"/>
    <w:tmpl w:val="DD709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2C230E"/>
    <w:multiLevelType w:val="hybridMultilevel"/>
    <w:tmpl w:val="C4DA956A"/>
    <w:lvl w:ilvl="0" w:tplc="AB8CC95E">
      <w:start w:val="1"/>
      <w:numFmt w:val="decimal"/>
      <w:lvlText w:val="%1."/>
      <w:lvlJc w:val="left"/>
      <w:pPr>
        <w:ind w:left="2520" w:hanging="360"/>
      </w:pPr>
      <w:rPr>
        <w:rFonts w:asciiTheme="majorHAnsi" w:eastAsiaTheme="majorEastAsia" w:hAnsiTheme="majorHAnsi" w:cstheme="majorBidi" w:hint="default"/>
        <w:color w:val="404040" w:themeColor="text1" w:themeTint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6CE3E77"/>
    <w:multiLevelType w:val="hybridMultilevel"/>
    <w:tmpl w:val="A498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9484F"/>
    <w:multiLevelType w:val="hybridMultilevel"/>
    <w:tmpl w:val="A8E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D6A4F"/>
    <w:multiLevelType w:val="hybridMultilevel"/>
    <w:tmpl w:val="5DFE5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DE4160"/>
    <w:multiLevelType w:val="hybridMultilevel"/>
    <w:tmpl w:val="514E7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5218F9"/>
    <w:multiLevelType w:val="hybridMultilevel"/>
    <w:tmpl w:val="56149DB8"/>
    <w:lvl w:ilvl="0" w:tplc="108E7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2A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C0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B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EDB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E61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2C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E1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BEC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8D40102"/>
    <w:multiLevelType w:val="hybridMultilevel"/>
    <w:tmpl w:val="ADA41738"/>
    <w:lvl w:ilvl="0" w:tplc="4BB4A298">
      <w:start w:val="53"/>
      <w:numFmt w:val="bullet"/>
      <w:lvlText w:val=""/>
      <w:lvlJc w:val="left"/>
      <w:pPr>
        <w:ind w:left="261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D825ACE"/>
    <w:multiLevelType w:val="hybridMultilevel"/>
    <w:tmpl w:val="A3603B1E"/>
    <w:lvl w:ilvl="0" w:tplc="4A0C2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8D2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0A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88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5E2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41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48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B28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F5C65AB"/>
    <w:multiLevelType w:val="hybridMultilevel"/>
    <w:tmpl w:val="4DA4F2BA"/>
    <w:lvl w:ilvl="0" w:tplc="058E7126">
      <w:start w:val="1"/>
      <w:numFmt w:val="decimal"/>
      <w:lvlText w:val="%1."/>
      <w:lvlJc w:val="left"/>
      <w:pPr>
        <w:ind w:left="1800" w:hanging="360"/>
      </w:pPr>
      <w:rPr>
        <w:rFonts w:asciiTheme="majorHAnsi" w:eastAsiaTheme="majorEastAsia" w:hAnsiTheme="majorHAnsi" w:cstheme="majorBidi" w:hint="default"/>
        <w:color w:val="404040" w:themeColor="text1" w:themeTint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1D84731"/>
    <w:multiLevelType w:val="hybridMultilevel"/>
    <w:tmpl w:val="D43A4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173424"/>
    <w:multiLevelType w:val="hybridMultilevel"/>
    <w:tmpl w:val="16AE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56EC0"/>
    <w:multiLevelType w:val="hybridMultilevel"/>
    <w:tmpl w:val="262E1FDC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B408EC"/>
    <w:multiLevelType w:val="hybridMultilevel"/>
    <w:tmpl w:val="0380B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4"/>
  </w:num>
  <w:num w:numId="10">
    <w:abstractNumId w:val="23"/>
  </w:num>
  <w:num w:numId="11">
    <w:abstractNumId w:val="0"/>
  </w:num>
  <w:num w:numId="12">
    <w:abstractNumId w:val="2"/>
  </w:num>
  <w:num w:numId="13">
    <w:abstractNumId w:val="21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17"/>
  </w:num>
  <w:num w:numId="19">
    <w:abstractNumId w:val="25"/>
  </w:num>
  <w:num w:numId="20">
    <w:abstractNumId w:val="16"/>
  </w:num>
  <w:num w:numId="21">
    <w:abstractNumId w:val="22"/>
  </w:num>
  <w:num w:numId="22">
    <w:abstractNumId w:val="12"/>
  </w:num>
  <w:num w:numId="23">
    <w:abstractNumId w:val="11"/>
  </w:num>
  <w:num w:numId="24">
    <w:abstractNumId w:val="4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3D"/>
    <w:rsid w:val="00002EC1"/>
    <w:rsid w:val="00020B4F"/>
    <w:rsid w:val="00024BBC"/>
    <w:rsid w:val="00032E64"/>
    <w:rsid w:val="00037623"/>
    <w:rsid w:val="000407A2"/>
    <w:rsid w:val="00050971"/>
    <w:rsid w:val="0005106D"/>
    <w:rsid w:val="000511E6"/>
    <w:rsid w:val="00052B5B"/>
    <w:rsid w:val="00060E2E"/>
    <w:rsid w:val="00082431"/>
    <w:rsid w:val="0009458D"/>
    <w:rsid w:val="000B07C3"/>
    <w:rsid w:val="000B1CBD"/>
    <w:rsid w:val="000B7C84"/>
    <w:rsid w:val="000B7DB7"/>
    <w:rsid w:val="000D3E0A"/>
    <w:rsid w:val="000F2FA3"/>
    <w:rsid w:val="001026FF"/>
    <w:rsid w:val="00105238"/>
    <w:rsid w:val="00115305"/>
    <w:rsid w:val="00124EFD"/>
    <w:rsid w:val="00126C59"/>
    <w:rsid w:val="00130240"/>
    <w:rsid w:val="00133654"/>
    <w:rsid w:val="001443B2"/>
    <w:rsid w:val="0014670E"/>
    <w:rsid w:val="00152E6B"/>
    <w:rsid w:val="001553B1"/>
    <w:rsid w:val="00155659"/>
    <w:rsid w:val="00184BA3"/>
    <w:rsid w:val="0018678D"/>
    <w:rsid w:val="00192056"/>
    <w:rsid w:val="001B4AA6"/>
    <w:rsid w:val="001D46F5"/>
    <w:rsid w:val="001E3D51"/>
    <w:rsid w:val="00203CE9"/>
    <w:rsid w:val="00205086"/>
    <w:rsid w:val="002416B4"/>
    <w:rsid w:val="00246F6C"/>
    <w:rsid w:val="002612BE"/>
    <w:rsid w:val="002624F5"/>
    <w:rsid w:val="00286AB3"/>
    <w:rsid w:val="00286B05"/>
    <w:rsid w:val="00292FC4"/>
    <w:rsid w:val="0029434F"/>
    <w:rsid w:val="002A5146"/>
    <w:rsid w:val="002A5DDB"/>
    <w:rsid w:val="002B74A1"/>
    <w:rsid w:val="002C2FF8"/>
    <w:rsid w:val="002F605B"/>
    <w:rsid w:val="0030038A"/>
    <w:rsid w:val="00305B00"/>
    <w:rsid w:val="003115D7"/>
    <w:rsid w:val="003145A8"/>
    <w:rsid w:val="0032690C"/>
    <w:rsid w:val="00326FB6"/>
    <w:rsid w:val="00333797"/>
    <w:rsid w:val="0034344F"/>
    <w:rsid w:val="00354974"/>
    <w:rsid w:val="0035700C"/>
    <w:rsid w:val="00363526"/>
    <w:rsid w:val="00366EDB"/>
    <w:rsid w:val="00382422"/>
    <w:rsid w:val="003B4C96"/>
    <w:rsid w:val="003C56D4"/>
    <w:rsid w:val="003E5BD3"/>
    <w:rsid w:val="003F09F0"/>
    <w:rsid w:val="0040263D"/>
    <w:rsid w:val="00405AE8"/>
    <w:rsid w:val="00407AA8"/>
    <w:rsid w:val="00420082"/>
    <w:rsid w:val="00420BA6"/>
    <w:rsid w:val="00421239"/>
    <w:rsid w:val="004306CC"/>
    <w:rsid w:val="00430E1A"/>
    <w:rsid w:val="004314E5"/>
    <w:rsid w:val="00453BFB"/>
    <w:rsid w:val="00456469"/>
    <w:rsid w:val="00466937"/>
    <w:rsid w:val="004875B9"/>
    <w:rsid w:val="004901BE"/>
    <w:rsid w:val="00491DB5"/>
    <w:rsid w:val="004A51ED"/>
    <w:rsid w:val="004A6B85"/>
    <w:rsid w:val="004A7E68"/>
    <w:rsid w:val="004C0D98"/>
    <w:rsid w:val="004C10E0"/>
    <w:rsid w:val="004D0F5D"/>
    <w:rsid w:val="004E0C27"/>
    <w:rsid w:val="004F1CEF"/>
    <w:rsid w:val="004F2B3A"/>
    <w:rsid w:val="004F4A19"/>
    <w:rsid w:val="00514FA6"/>
    <w:rsid w:val="00515717"/>
    <w:rsid w:val="0051603B"/>
    <w:rsid w:val="00516F16"/>
    <w:rsid w:val="00517C6B"/>
    <w:rsid w:val="00523728"/>
    <w:rsid w:val="005324C6"/>
    <w:rsid w:val="005445ED"/>
    <w:rsid w:val="00546C1B"/>
    <w:rsid w:val="00552E92"/>
    <w:rsid w:val="00554FC3"/>
    <w:rsid w:val="00555AED"/>
    <w:rsid w:val="00560554"/>
    <w:rsid w:val="00570324"/>
    <w:rsid w:val="005A53B4"/>
    <w:rsid w:val="005C118A"/>
    <w:rsid w:val="005D258E"/>
    <w:rsid w:val="005D4C76"/>
    <w:rsid w:val="005E480F"/>
    <w:rsid w:val="005E5A1A"/>
    <w:rsid w:val="005E7D01"/>
    <w:rsid w:val="006037D7"/>
    <w:rsid w:val="006063B4"/>
    <w:rsid w:val="00611472"/>
    <w:rsid w:val="006372C9"/>
    <w:rsid w:val="0065608E"/>
    <w:rsid w:val="0065735D"/>
    <w:rsid w:val="00675300"/>
    <w:rsid w:val="00683555"/>
    <w:rsid w:val="00695B7B"/>
    <w:rsid w:val="006A68A7"/>
    <w:rsid w:val="006A72B1"/>
    <w:rsid w:val="006B13DC"/>
    <w:rsid w:val="006C6309"/>
    <w:rsid w:val="006E3CAC"/>
    <w:rsid w:val="006F028E"/>
    <w:rsid w:val="006F6630"/>
    <w:rsid w:val="007025BB"/>
    <w:rsid w:val="00724982"/>
    <w:rsid w:val="0073304F"/>
    <w:rsid w:val="007447B7"/>
    <w:rsid w:val="00747500"/>
    <w:rsid w:val="007505AC"/>
    <w:rsid w:val="00753B9C"/>
    <w:rsid w:val="00771369"/>
    <w:rsid w:val="00776C6B"/>
    <w:rsid w:val="0078245B"/>
    <w:rsid w:val="00782EF6"/>
    <w:rsid w:val="00797E4A"/>
    <w:rsid w:val="007B6592"/>
    <w:rsid w:val="007E01DD"/>
    <w:rsid w:val="007E7128"/>
    <w:rsid w:val="007F3DF8"/>
    <w:rsid w:val="00806155"/>
    <w:rsid w:val="0080766B"/>
    <w:rsid w:val="008241B0"/>
    <w:rsid w:val="00826D15"/>
    <w:rsid w:val="008340F3"/>
    <w:rsid w:val="008568D9"/>
    <w:rsid w:val="00857525"/>
    <w:rsid w:val="00860F81"/>
    <w:rsid w:val="008801D8"/>
    <w:rsid w:val="008956E6"/>
    <w:rsid w:val="008A13C9"/>
    <w:rsid w:val="008A40F8"/>
    <w:rsid w:val="008B7B42"/>
    <w:rsid w:val="008C33EB"/>
    <w:rsid w:val="008D24AB"/>
    <w:rsid w:val="008D2AA4"/>
    <w:rsid w:val="008D7319"/>
    <w:rsid w:val="008D77E7"/>
    <w:rsid w:val="008E25C8"/>
    <w:rsid w:val="008F3024"/>
    <w:rsid w:val="008F50DE"/>
    <w:rsid w:val="0090167B"/>
    <w:rsid w:val="009079F7"/>
    <w:rsid w:val="00914B0D"/>
    <w:rsid w:val="009173CA"/>
    <w:rsid w:val="00924238"/>
    <w:rsid w:val="00931799"/>
    <w:rsid w:val="00933277"/>
    <w:rsid w:val="00933F27"/>
    <w:rsid w:val="009440F8"/>
    <w:rsid w:val="00945EAA"/>
    <w:rsid w:val="009468B7"/>
    <w:rsid w:val="009504A2"/>
    <w:rsid w:val="00986B5D"/>
    <w:rsid w:val="00986E34"/>
    <w:rsid w:val="009953E3"/>
    <w:rsid w:val="009A0376"/>
    <w:rsid w:val="009A392A"/>
    <w:rsid w:val="009A3E83"/>
    <w:rsid w:val="009C42AF"/>
    <w:rsid w:val="009C5927"/>
    <w:rsid w:val="009D6F46"/>
    <w:rsid w:val="009E4E32"/>
    <w:rsid w:val="00A02127"/>
    <w:rsid w:val="00A02642"/>
    <w:rsid w:val="00A11A92"/>
    <w:rsid w:val="00A159F8"/>
    <w:rsid w:val="00A176DC"/>
    <w:rsid w:val="00A209EC"/>
    <w:rsid w:val="00A21547"/>
    <w:rsid w:val="00A4516A"/>
    <w:rsid w:val="00A56609"/>
    <w:rsid w:val="00A61A9D"/>
    <w:rsid w:val="00A75393"/>
    <w:rsid w:val="00A81DE6"/>
    <w:rsid w:val="00A82319"/>
    <w:rsid w:val="00A854F5"/>
    <w:rsid w:val="00A86681"/>
    <w:rsid w:val="00A92637"/>
    <w:rsid w:val="00A95430"/>
    <w:rsid w:val="00AA0005"/>
    <w:rsid w:val="00AA4A49"/>
    <w:rsid w:val="00AA4FC1"/>
    <w:rsid w:val="00AC15C1"/>
    <w:rsid w:val="00AC482B"/>
    <w:rsid w:val="00AC68F0"/>
    <w:rsid w:val="00AC7F45"/>
    <w:rsid w:val="00AE1F6B"/>
    <w:rsid w:val="00AF2BA5"/>
    <w:rsid w:val="00AF610D"/>
    <w:rsid w:val="00B0487A"/>
    <w:rsid w:val="00B053E7"/>
    <w:rsid w:val="00B06206"/>
    <w:rsid w:val="00B20697"/>
    <w:rsid w:val="00B30B4C"/>
    <w:rsid w:val="00B3406F"/>
    <w:rsid w:val="00B401CE"/>
    <w:rsid w:val="00B416CD"/>
    <w:rsid w:val="00B54E75"/>
    <w:rsid w:val="00B714D8"/>
    <w:rsid w:val="00B87FB8"/>
    <w:rsid w:val="00B92C1F"/>
    <w:rsid w:val="00B95B0A"/>
    <w:rsid w:val="00BA1C60"/>
    <w:rsid w:val="00BB15F9"/>
    <w:rsid w:val="00BB6ABE"/>
    <w:rsid w:val="00BB7389"/>
    <w:rsid w:val="00BC3E10"/>
    <w:rsid w:val="00BC46E3"/>
    <w:rsid w:val="00BC75AA"/>
    <w:rsid w:val="00C15738"/>
    <w:rsid w:val="00C360C4"/>
    <w:rsid w:val="00C57B07"/>
    <w:rsid w:val="00C62990"/>
    <w:rsid w:val="00C70A93"/>
    <w:rsid w:val="00C71BAB"/>
    <w:rsid w:val="00C75A15"/>
    <w:rsid w:val="00C80170"/>
    <w:rsid w:val="00C94C40"/>
    <w:rsid w:val="00CB312E"/>
    <w:rsid w:val="00CD1C6E"/>
    <w:rsid w:val="00CD4DB4"/>
    <w:rsid w:val="00CE0C24"/>
    <w:rsid w:val="00CE2DE2"/>
    <w:rsid w:val="00CF5F24"/>
    <w:rsid w:val="00D02454"/>
    <w:rsid w:val="00D040A2"/>
    <w:rsid w:val="00D04B60"/>
    <w:rsid w:val="00D04C4E"/>
    <w:rsid w:val="00D06998"/>
    <w:rsid w:val="00D10537"/>
    <w:rsid w:val="00D1163B"/>
    <w:rsid w:val="00D34466"/>
    <w:rsid w:val="00D458DD"/>
    <w:rsid w:val="00D50B3C"/>
    <w:rsid w:val="00D54BBE"/>
    <w:rsid w:val="00D65433"/>
    <w:rsid w:val="00D65784"/>
    <w:rsid w:val="00D70F19"/>
    <w:rsid w:val="00D73CA2"/>
    <w:rsid w:val="00D73ED6"/>
    <w:rsid w:val="00D77A24"/>
    <w:rsid w:val="00D8003F"/>
    <w:rsid w:val="00D80323"/>
    <w:rsid w:val="00D912AD"/>
    <w:rsid w:val="00D933FD"/>
    <w:rsid w:val="00DA03A6"/>
    <w:rsid w:val="00DA3965"/>
    <w:rsid w:val="00DA4C17"/>
    <w:rsid w:val="00DB5361"/>
    <w:rsid w:val="00DC044B"/>
    <w:rsid w:val="00DC105F"/>
    <w:rsid w:val="00DE0E5C"/>
    <w:rsid w:val="00DF6522"/>
    <w:rsid w:val="00E3731A"/>
    <w:rsid w:val="00E56B46"/>
    <w:rsid w:val="00E57AA5"/>
    <w:rsid w:val="00E66061"/>
    <w:rsid w:val="00E72782"/>
    <w:rsid w:val="00E86057"/>
    <w:rsid w:val="00E949D9"/>
    <w:rsid w:val="00E9714B"/>
    <w:rsid w:val="00EB2FC8"/>
    <w:rsid w:val="00EC0F5E"/>
    <w:rsid w:val="00EC7EB1"/>
    <w:rsid w:val="00ED1708"/>
    <w:rsid w:val="00ED4D70"/>
    <w:rsid w:val="00EE1C8E"/>
    <w:rsid w:val="00EE5A37"/>
    <w:rsid w:val="00F02D2B"/>
    <w:rsid w:val="00F11AC9"/>
    <w:rsid w:val="00F32874"/>
    <w:rsid w:val="00F53EB0"/>
    <w:rsid w:val="00F6592F"/>
    <w:rsid w:val="00F70FE8"/>
    <w:rsid w:val="00F74E28"/>
    <w:rsid w:val="00F84390"/>
    <w:rsid w:val="00F95CF6"/>
    <w:rsid w:val="00FA3B23"/>
    <w:rsid w:val="00FB464A"/>
    <w:rsid w:val="00FC005F"/>
    <w:rsid w:val="00FC3AE6"/>
    <w:rsid w:val="00FD4953"/>
    <w:rsid w:val="00FD6ED1"/>
    <w:rsid w:val="00FE003C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C4031"/>
  <w15:chartTrackingRefBased/>
  <w15:docId w15:val="{974C4A65-23F2-4723-94FA-F0110E6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D933FD"/>
    <w:rPr>
      <w:color w:val="3E84A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53BF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33654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DB4"/>
    <w:pPr>
      <w:spacing w:after="200"/>
    </w:pPr>
    <w:rPr>
      <w:b/>
      <w:bCs/>
      <w:color w:val="404040" w:themeColor="text1" w:themeTint="BF"/>
      <w:kern w:val="2"/>
      <w:lang w:eastAsia="ja-JP"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DB4"/>
    <w:rPr>
      <w:b/>
      <w:bCs/>
      <w:color w:val="auto"/>
      <w:kern w:val="0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B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Strong">
    <w:name w:val="Strong"/>
    <w:basedOn w:val="DefaultParagraphFont"/>
    <w:uiPriority w:val="22"/>
    <w:qFormat/>
    <w:rsid w:val="007B6592"/>
    <w:rPr>
      <w:b/>
      <w:bCs/>
    </w:rPr>
  </w:style>
  <w:style w:type="character" w:customStyle="1" w:styleId="apple-converted-space">
    <w:name w:val="apple-converted-space"/>
    <w:basedOn w:val="DefaultParagraphFont"/>
    <w:rsid w:val="007B6592"/>
  </w:style>
  <w:style w:type="paragraph" w:styleId="NoSpacing">
    <w:name w:val="No Spacing"/>
    <w:uiPriority w:val="1"/>
    <w:qFormat/>
    <w:rsid w:val="003F09F0"/>
    <w:pPr>
      <w:spacing w:after="0" w:line="240" w:lineRule="auto"/>
    </w:pPr>
    <w:rPr>
      <w:color w:val="auto"/>
      <w:kern w:val="0"/>
      <w:sz w:val="22"/>
      <w:szCs w:val="22"/>
      <w:lang w:eastAsia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C15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arrygacklinfuneralhome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rrygacklinfuneralome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3.gif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hyperlink" Target="http://www.larrygacklinfuneralhome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yla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6A8F1-0305-42D3-96DF-8EDECC45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690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Twyla</dc:creator>
  <cp:keywords/>
  <cp:lastModifiedBy>Twyla Wyrick</cp:lastModifiedBy>
  <cp:revision>18</cp:revision>
  <cp:lastPrinted>2017-09-19T19:45:00Z</cp:lastPrinted>
  <dcterms:created xsi:type="dcterms:W3CDTF">2017-09-14T21:21:00Z</dcterms:created>
  <dcterms:modified xsi:type="dcterms:W3CDTF">2017-09-19T21:42:00Z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